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AD" w:rsidRDefault="00402F0B" w:rsidP="00402F0B">
      <w:r>
        <w:rPr>
          <w:noProof/>
          <w:lang w:eastAsia="en-CA"/>
        </w:rPr>
        <w:drawing>
          <wp:inline distT="0" distB="0" distL="0" distR="0">
            <wp:extent cx="3590925" cy="553601"/>
            <wp:effectExtent l="0" t="0" r="0" b="0"/>
            <wp:docPr id="1" name="Picture 1" descr="C:\Users\midw-info\Desktop\s2b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dw-info\Desktop\s2b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CA"/>
        </w:rPr>
        <w:drawing>
          <wp:inline distT="0" distB="0" distL="0" distR="0">
            <wp:extent cx="800100" cy="810545"/>
            <wp:effectExtent l="0" t="0" r="0" b="8890"/>
            <wp:docPr id="3" name="Picture 3" descr="C:\Users\midw-info\Desktop\Midwifery Logo_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dw-info\Desktop\Midwifery Logo_Ha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D6" w:rsidRPr="00FA5638" w:rsidRDefault="00FE25D6" w:rsidP="00FE25D6">
      <w:pPr>
        <w:spacing w:line="240" w:lineRule="auto"/>
        <w:jc w:val="center"/>
        <w:rPr>
          <w:rFonts w:cs="Arial"/>
          <w:b/>
        </w:rPr>
      </w:pPr>
      <w:r w:rsidRPr="00FA5638">
        <w:rPr>
          <w:rFonts w:cs="Arial"/>
          <w:b/>
        </w:rPr>
        <w:t>Call for Expressions of Interest in Teaching</w:t>
      </w:r>
    </w:p>
    <w:p w:rsidR="006D5004" w:rsidRDefault="00733DF3" w:rsidP="00023431">
      <w:pPr>
        <w:spacing w:after="0" w:line="240" w:lineRule="auto"/>
        <w:rPr>
          <w:rFonts w:cs="Arial"/>
        </w:rPr>
      </w:pPr>
      <w:r>
        <w:rPr>
          <w:rFonts w:cs="Arial"/>
        </w:rPr>
        <w:t>13</w:t>
      </w:r>
      <w:r w:rsidR="00FE25D6" w:rsidRPr="00FE25D6">
        <w:rPr>
          <w:rFonts w:cs="Arial"/>
        </w:rPr>
        <w:t xml:space="preserve"> November 2019</w:t>
      </w:r>
    </w:p>
    <w:p w:rsidR="00FA5638" w:rsidRDefault="00FA5638" w:rsidP="00FA5638">
      <w:pPr>
        <w:spacing w:after="0" w:line="240" w:lineRule="auto"/>
        <w:rPr>
          <w:rFonts w:cs="Arial"/>
        </w:rPr>
      </w:pPr>
    </w:p>
    <w:p w:rsidR="00FE25D6" w:rsidRDefault="00FE25D6" w:rsidP="00FE25D6">
      <w:pPr>
        <w:spacing w:line="240" w:lineRule="auto"/>
        <w:rPr>
          <w:rFonts w:cs="Arial"/>
        </w:rPr>
      </w:pPr>
      <w:bookmarkStart w:id="0" w:name="_GoBack"/>
      <w:r>
        <w:rPr>
          <w:rFonts w:cs="Arial"/>
        </w:rPr>
        <w:t>The UBC Midwifery Program is looking to build our pool of Clinical Faculty who are interested in teaching in the Undergraduate or Internationally Educated Midwives’ Bridging Programs.</w:t>
      </w:r>
    </w:p>
    <w:bookmarkEnd w:id="0"/>
    <w:p w:rsidR="00FE25D6" w:rsidRDefault="00FE25D6" w:rsidP="00FE25D6">
      <w:pPr>
        <w:spacing w:line="240" w:lineRule="auto"/>
        <w:rPr>
          <w:rFonts w:cs="Arial"/>
        </w:rPr>
      </w:pPr>
      <w:r>
        <w:rPr>
          <w:rFonts w:cs="Arial"/>
        </w:rPr>
        <w:t xml:space="preserve">Teaching opportunities </w:t>
      </w:r>
      <w:r w:rsidR="008025DB">
        <w:rPr>
          <w:rFonts w:cs="Arial"/>
        </w:rPr>
        <w:t xml:space="preserve">may include: </w:t>
      </w:r>
    </w:p>
    <w:p w:rsidR="008025DB" w:rsidRDefault="008025DB" w:rsidP="008025D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023431">
        <w:rPr>
          <w:rFonts w:cs="Arial"/>
          <w:u w:val="single"/>
        </w:rPr>
        <w:t>Clinical skills teaching</w:t>
      </w:r>
      <w:r>
        <w:rPr>
          <w:rFonts w:cs="Arial"/>
        </w:rPr>
        <w:t xml:space="preserve"> – discrete sessions supporting clinical skills acquisition, mainly in intensives (</w:t>
      </w:r>
      <w:r w:rsidR="00733DF3">
        <w:rPr>
          <w:rFonts w:cs="Arial"/>
        </w:rPr>
        <w:t>January, May &amp; September</w:t>
      </w:r>
      <w:r>
        <w:rPr>
          <w:rFonts w:cs="Arial"/>
        </w:rPr>
        <w:t xml:space="preserve">). Sessions are typically 3 or 6 hours each, and topics vary in level from taking blood pressure to suturing. </w:t>
      </w:r>
      <w:r w:rsidR="00A358AF">
        <w:rPr>
          <w:rFonts w:cs="Arial"/>
        </w:rPr>
        <w:t>Teaching is u</w:t>
      </w:r>
      <w:r>
        <w:rPr>
          <w:rFonts w:cs="Arial"/>
        </w:rPr>
        <w:t>nder direction of the Course Lead.</w:t>
      </w:r>
    </w:p>
    <w:p w:rsidR="008025DB" w:rsidRDefault="008025DB" w:rsidP="008025DB">
      <w:pPr>
        <w:pStyle w:val="ListParagraph"/>
        <w:spacing w:line="240" w:lineRule="auto"/>
        <w:rPr>
          <w:rFonts w:cs="Arial"/>
        </w:rPr>
      </w:pPr>
    </w:p>
    <w:p w:rsidR="008025DB" w:rsidRDefault="008025DB" w:rsidP="008025D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023431">
        <w:rPr>
          <w:rFonts w:cs="Arial"/>
          <w:u w:val="single"/>
        </w:rPr>
        <w:t>Certification course teaching</w:t>
      </w:r>
      <w:r>
        <w:rPr>
          <w:rFonts w:cs="Arial"/>
        </w:rPr>
        <w:t xml:space="preserve"> – MESP, FHS, NRP and </w:t>
      </w:r>
      <w:proofErr w:type="spellStart"/>
      <w:r>
        <w:rPr>
          <w:rFonts w:cs="Arial"/>
        </w:rPr>
        <w:t>ACoRN</w:t>
      </w:r>
      <w:proofErr w:type="spellEnd"/>
      <w:r>
        <w:rPr>
          <w:rFonts w:cs="Arial"/>
        </w:rPr>
        <w:t>. Must be a certified instructor in topic area. Courses are typically offered in January</w:t>
      </w:r>
      <w:r w:rsidR="00733DF3">
        <w:rPr>
          <w:rFonts w:cs="Arial"/>
        </w:rPr>
        <w:t>, May &amp; September</w:t>
      </w:r>
      <w:r>
        <w:rPr>
          <w:rFonts w:cs="Arial"/>
        </w:rPr>
        <w:t xml:space="preserve">. </w:t>
      </w:r>
    </w:p>
    <w:p w:rsidR="008025DB" w:rsidRPr="008025DB" w:rsidRDefault="008025DB" w:rsidP="008025DB">
      <w:pPr>
        <w:pStyle w:val="ListParagraph"/>
        <w:rPr>
          <w:rFonts w:cs="Arial"/>
        </w:rPr>
      </w:pPr>
    </w:p>
    <w:p w:rsidR="008025DB" w:rsidRDefault="008025DB" w:rsidP="008025D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023431">
        <w:rPr>
          <w:rFonts w:cs="Arial"/>
          <w:u w:val="single"/>
        </w:rPr>
        <w:t>OSCE examiner</w:t>
      </w:r>
      <w:r>
        <w:rPr>
          <w:rFonts w:cs="Arial"/>
        </w:rPr>
        <w:t xml:space="preserve"> – OSCEs occur in October, December, January and April. Must have taken the OSCE examiner training through UBC Midwifery</w:t>
      </w:r>
      <w:r w:rsidR="00733DF3">
        <w:rPr>
          <w:rFonts w:cs="Arial"/>
        </w:rPr>
        <w:t xml:space="preserve"> (or else declare interest in being trained)</w:t>
      </w:r>
      <w:r>
        <w:rPr>
          <w:rFonts w:cs="Arial"/>
        </w:rPr>
        <w:t>.</w:t>
      </w:r>
    </w:p>
    <w:p w:rsidR="008025DB" w:rsidRPr="008025DB" w:rsidRDefault="008025DB" w:rsidP="008025DB">
      <w:pPr>
        <w:pStyle w:val="ListParagraph"/>
        <w:rPr>
          <w:rFonts w:cs="Arial"/>
        </w:rPr>
      </w:pPr>
    </w:p>
    <w:p w:rsidR="008025DB" w:rsidRDefault="008025DB" w:rsidP="008025D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023431">
        <w:rPr>
          <w:rFonts w:cs="Arial"/>
          <w:u w:val="single"/>
        </w:rPr>
        <w:t>Lecturer</w:t>
      </w:r>
      <w:r>
        <w:rPr>
          <w:rFonts w:cs="Arial"/>
        </w:rPr>
        <w:t xml:space="preserve"> – </w:t>
      </w:r>
      <w:r w:rsidR="00733DF3">
        <w:rPr>
          <w:rFonts w:cs="Arial"/>
        </w:rPr>
        <w:t xml:space="preserve">available </w:t>
      </w:r>
      <w:r>
        <w:rPr>
          <w:rFonts w:cs="Arial"/>
        </w:rPr>
        <w:t xml:space="preserve">to present discrete </w:t>
      </w:r>
      <w:r w:rsidR="00733DF3">
        <w:rPr>
          <w:rFonts w:cs="Arial"/>
        </w:rPr>
        <w:t xml:space="preserve">presentations </w:t>
      </w:r>
      <w:r>
        <w:rPr>
          <w:rFonts w:cs="Arial"/>
        </w:rPr>
        <w:t xml:space="preserve">on specific </w:t>
      </w:r>
      <w:r w:rsidR="00733DF3">
        <w:rPr>
          <w:rFonts w:cs="Arial"/>
        </w:rPr>
        <w:t>areas in which you have expertise</w:t>
      </w:r>
      <w:r>
        <w:rPr>
          <w:rFonts w:cs="Arial"/>
        </w:rPr>
        <w:t xml:space="preserve">. </w:t>
      </w:r>
      <w:r w:rsidR="00A358AF">
        <w:rPr>
          <w:rFonts w:cs="Arial"/>
        </w:rPr>
        <w:t>(*</w:t>
      </w:r>
      <w:r w:rsidR="00023431">
        <w:rPr>
          <w:rFonts w:cs="Arial"/>
        </w:rPr>
        <w:t xml:space="preserve">work </w:t>
      </w:r>
      <w:r w:rsidR="00954588">
        <w:rPr>
          <w:rFonts w:cs="Arial"/>
        </w:rPr>
        <w:t xml:space="preserve">may be done </w:t>
      </w:r>
      <w:r w:rsidR="00023431">
        <w:rPr>
          <w:rFonts w:cs="Arial"/>
        </w:rPr>
        <w:t>by distance</w:t>
      </w:r>
      <w:r w:rsidR="00A358AF">
        <w:rPr>
          <w:rFonts w:cs="Arial"/>
        </w:rPr>
        <w:t>)</w:t>
      </w:r>
    </w:p>
    <w:p w:rsidR="008025DB" w:rsidRPr="008025DB" w:rsidRDefault="008025DB" w:rsidP="008025DB">
      <w:pPr>
        <w:pStyle w:val="ListParagraph"/>
        <w:rPr>
          <w:rFonts w:cs="Arial"/>
        </w:rPr>
      </w:pPr>
    </w:p>
    <w:p w:rsidR="008025DB" w:rsidRDefault="008025DB" w:rsidP="008025D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 w:rsidRPr="00023431">
        <w:rPr>
          <w:rFonts w:cs="Arial"/>
          <w:u w:val="single"/>
        </w:rPr>
        <w:t>Course tutor</w:t>
      </w:r>
      <w:r>
        <w:rPr>
          <w:rFonts w:cs="Arial"/>
        </w:rPr>
        <w:t xml:space="preserve"> - Duties may include: facilitating a CBL class of 6-8 students (one 3-hour class </w:t>
      </w:r>
      <w:r w:rsidR="00733DF3">
        <w:rPr>
          <w:rFonts w:cs="Arial"/>
        </w:rPr>
        <w:t xml:space="preserve">at a set time </w:t>
      </w:r>
      <w:r>
        <w:rPr>
          <w:rFonts w:cs="Arial"/>
        </w:rPr>
        <w:t xml:space="preserve">each week), class prep, marking assignments and final exam, facilitating student midterm and final evaluations, liaising with Course Lead about issues pertaining to student well-being and performance. </w:t>
      </w:r>
      <w:r w:rsidR="00023431">
        <w:rPr>
          <w:rFonts w:cs="Arial"/>
        </w:rPr>
        <w:t xml:space="preserve">(*work </w:t>
      </w:r>
      <w:r w:rsidR="00954588">
        <w:rPr>
          <w:rFonts w:cs="Arial"/>
        </w:rPr>
        <w:t xml:space="preserve">may be done </w:t>
      </w:r>
      <w:r w:rsidR="00023431">
        <w:rPr>
          <w:rFonts w:cs="Arial"/>
        </w:rPr>
        <w:t>by distance</w:t>
      </w:r>
      <w:r w:rsidR="00A358AF">
        <w:rPr>
          <w:rFonts w:cs="Arial"/>
        </w:rPr>
        <w:t>)</w:t>
      </w:r>
      <w:r>
        <w:rPr>
          <w:rFonts w:cs="Arial"/>
        </w:rPr>
        <w:t xml:space="preserve">  </w:t>
      </w:r>
    </w:p>
    <w:p w:rsidR="00954588" w:rsidRDefault="00954588" w:rsidP="00954588">
      <w:pPr>
        <w:spacing w:after="0" w:line="240" w:lineRule="auto"/>
        <w:rPr>
          <w:rFonts w:cs="Arial"/>
          <w:i/>
        </w:rPr>
      </w:pPr>
      <w:r w:rsidRPr="001E002D">
        <w:rPr>
          <w:rFonts w:cs="Arial"/>
          <w:i/>
        </w:rPr>
        <w:t>Midwives must be off call during any teaching hours.</w:t>
      </w:r>
      <w:r>
        <w:rPr>
          <w:rFonts w:cs="Arial"/>
          <w:i/>
        </w:rPr>
        <w:t xml:space="preserve"> </w:t>
      </w:r>
    </w:p>
    <w:p w:rsidR="00954588" w:rsidRDefault="00954588" w:rsidP="00954588">
      <w:pPr>
        <w:spacing w:after="0" w:line="240" w:lineRule="auto"/>
        <w:rPr>
          <w:rFonts w:cs="Arial"/>
          <w:i/>
        </w:rPr>
      </w:pPr>
    </w:p>
    <w:p w:rsidR="00FE25D6" w:rsidRDefault="00FE25D6" w:rsidP="00954588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Preference will be given to </w:t>
      </w:r>
      <w:r w:rsidR="00A358AF">
        <w:rPr>
          <w:rFonts w:cs="Arial"/>
        </w:rPr>
        <w:t xml:space="preserve">applicants with </w:t>
      </w:r>
      <w:r>
        <w:rPr>
          <w:rFonts w:cs="Arial"/>
        </w:rPr>
        <w:t xml:space="preserve">the following qualifications: </w:t>
      </w:r>
    </w:p>
    <w:p w:rsidR="00A358AF" w:rsidRDefault="00A358AF" w:rsidP="00FE25D6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Clinical Faculty position  </w:t>
      </w:r>
    </w:p>
    <w:p w:rsidR="00FE25D6" w:rsidRDefault="00FE25D6" w:rsidP="00FE25D6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Master’s</w:t>
      </w:r>
      <w:r w:rsidR="00733DF3">
        <w:rPr>
          <w:rFonts w:cs="Arial"/>
        </w:rPr>
        <w:t xml:space="preserve"> prepared</w:t>
      </w:r>
      <w:r>
        <w:rPr>
          <w:rFonts w:cs="Arial"/>
        </w:rPr>
        <w:t xml:space="preserve"> </w:t>
      </w:r>
    </w:p>
    <w:p w:rsidR="00FE25D6" w:rsidRDefault="00FE25D6" w:rsidP="00FE25D6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 xml:space="preserve">Additional teaching qualifications such as MESP, FHS, NRP or </w:t>
      </w:r>
      <w:proofErr w:type="spellStart"/>
      <w:r>
        <w:rPr>
          <w:rFonts w:cs="Arial"/>
        </w:rPr>
        <w:t>ACoRN</w:t>
      </w:r>
      <w:proofErr w:type="spellEnd"/>
      <w:r w:rsidR="00A358AF">
        <w:rPr>
          <w:rFonts w:cs="Arial"/>
        </w:rPr>
        <w:t>, OSCE examiner</w:t>
      </w:r>
    </w:p>
    <w:p w:rsidR="00A358AF" w:rsidRDefault="00A358AF" w:rsidP="00733DF3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apply, please submit </w:t>
      </w:r>
      <w:r w:rsidR="00733DF3">
        <w:rPr>
          <w:rFonts w:cs="Arial"/>
        </w:rPr>
        <w:t xml:space="preserve">your </w:t>
      </w:r>
      <w:r>
        <w:rPr>
          <w:rFonts w:cs="Arial"/>
        </w:rPr>
        <w:t>CV</w:t>
      </w:r>
      <w:r w:rsidR="00733DF3">
        <w:rPr>
          <w:rFonts w:cs="Arial"/>
        </w:rPr>
        <w:t xml:space="preserve"> and</w:t>
      </w:r>
      <w:r>
        <w:rPr>
          <w:rFonts w:cs="Arial"/>
        </w:rPr>
        <w:t xml:space="preserve"> covering letter to </w:t>
      </w:r>
      <w:r w:rsidR="00E20E6D">
        <w:rPr>
          <w:rFonts w:cs="Arial"/>
        </w:rPr>
        <w:t xml:space="preserve">Dr. </w:t>
      </w:r>
      <w:r w:rsidR="00954588">
        <w:rPr>
          <w:rFonts w:cs="Arial"/>
        </w:rPr>
        <w:t>Cecilia Jevitt</w:t>
      </w:r>
      <w:r>
        <w:rPr>
          <w:rFonts w:cs="Arial"/>
        </w:rPr>
        <w:t xml:space="preserve"> at </w:t>
      </w:r>
      <w:hyperlink r:id="rId10" w:history="1">
        <w:r w:rsidRPr="00074950">
          <w:rPr>
            <w:rStyle w:val="Hyperlink"/>
            <w:rFonts w:cs="Arial"/>
          </w:rPr>
          <w:t>cecilia.jevitt@ubc.ca</w:t>
        </w:r>
      </w:hyperlink>
      <w:r>
        <w:rPr>
          <w:rFonts w:cs="Arial"/>
        </w:rPr>
        <w:t xml:space="preserve">, describing your: </w:t>
      </w:r>
    </w:p>
    <w:p w:rsidR="00A358AF" w:rsidRDefault="00A358AF" w:rsidP="00A358AF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 xml:space="preserve">specific teaching interests (as per above </w:t>
      </w:r>
      <w:r w:rsidR="001E002D">
        <w:rPr>
          <w:rFonts w:cs="Arial"/>
        </w:rPr>
        <w:t xml:space="preserve">list </w:t>
      </w:r>
      <w:r>
        <w:rPr>
          <w:rFonts w:cs="Arial"/>
        </w:rPr>
        <w:t xml:space="preserve">of possible positions), </w:t>
      </w:r>
    </w:p>
    <w:p w:rsidR="00A358AF" w:rsidRPr="001E002D" w:rsidRDefault="00A358AF" w:rsidP="00F628AF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 w:rsidRPr="001E002D">
        <w:rPr>
          <w:rFonts w:cs="Arial"/>
        </w:rPr>
        <w:t>teaching experience</w:t>
      </w:r>
      <w:r w:rsidR="001E002D" w:rsidRPr="001E002D">
        <w:rPr>
          <w:rFonts w:cs="Arial"/>
        </w:rPr>
        <w:t xml:space="preserve"> and any </w:t>
      </w:r>
      <w:r w:rsidRPr="001E002D">
        <w:rPr>
          <w:rFonts w:cs="Arial"/>
        </w:rPr>
        <w:t xml:space="preserve">teaching-related qualifications, </w:t>
      </w:r>
    </w:p>
    <w:p w:rsidR="00A358AF" w:rsidRDefault="00A358AF" w:rsidP="00A358AF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teaching certifications (i.e. MESP, NRP or FHS instructor or OSCE facilitator), and</w:t>
      </w:r>
    </w:p>
    <w:p w:rsidR="00023431" w:rsidRPr="00023431" w:rsidRDefault="00A358AF" w:rsidP="00023431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proofErr w:type="gramStart"/>
      <w:r w:rsidRPr="00A358AF">
        <w:rPr>
          <w:rFonts w:cs="Arial"/>
        </w:rPr>
        <w:t>anticipated</w:t>
      </w:r>
      <w:proofErr w:type="gramEnd"/>
      <w:r w:rsidRPr="00A358AF">
        <w:rPr>
          <w:rFonts w:cs="Arial"/>
        </w:rPr>
        <w:t xml:space="preserve"> availability for teaching over the next two years.</w:t>
      </w:r>
    </w:p>
    <w:p w:rsidR="004D4316" w:rsidRPr="004D4316" w:rsidRDefault="004D4316" w:rsidP="004D4316">
      <w:pPr>
        <w:spacing w:after="0" w:line="240" w:lineRule="auto"/>
        <w:jc w:val="center"/>
        <w:rPr>
          <w:b/>
          <w:lang w:val="en-US"/>
        </w:rPr>
      </w:pPr>
      <w:r w:rsidRPr="004D4316">
        <w:rPr>
          <w:b/>
          <w:lang w:val="en-US"/>
        </w:rPr>
        <w:t xml:space="preserve">Expressions of Interest will be accepted on an ongoing basis. </w:t>
      </w:r>
    </w:p>
    <w:p w:rsidR="00C2321E" w:rsidRPr="00C2321E" w:rsidRDefault="004D4316" w:rsidP="00C2321E">
      <w:pPr>
        <w:spacing w:line="240" w:lineRule="auto"/>
        <w:jc w:val="center"/>
        <w:rPr>
          <w:i/>
          <w:lang w:val="en-US"/>
        </w:rPr>
      </w:pPr>
      <w:r>
        <w:rPr>
          <w:i/>
          <w:lang w:val="en-US"/>
        </w:rPr>
        <w:t xml:space="preserve">Early submissions </w:t>
      </w:r>
      <w:r w:rsidR="00733DF3" w:rsidRPr="00733DF3">
        <w:rPr>
          <w:i/>
          <w:lang w:val="en-US"/>
        </w:rPr>
        <w:t>are encouraged</w:t>
      </w:r>
      <w:r>
        <w:rPr>
          <w:i/>
          <w:lang w:val="en-US"/>
        </w:rPr>
        <w:t xml:space="preserve"> for c</w:t>
      </w:r>
      <w:r w:rsidRPr="00733DF3">
        <w:rPr>
          <w:i/>
          <w:lang w:val="en-US"/>
        </w:rPr>
        <w:t xml:space="preserve">ourses </w:t>
      </w:r>
      <w:r>
        <w:rPr>
          <w:i/>
          <w:lang w:val="en-US"/>
        </w:rPr>
        <w:t>starting</w:t>
      </w:r>
      <w:r w:rsidRPr="00733DF3">
        <w:rPr>
          <w:i/>
          <w:lang w:val="en-US"/>
        </w:rPr>
        <w:t xml:space="preserve"> January 3</w:t>
      </w:r>
      <w:r w:rsidR="00733DF3" w:rsidRPr="00733DF3">
        <w:rPr>
          <w:i/>
          <w:lang w:val="en-US"/>
        </w:rPr>
        <w:t>.</w:t>
      </w:r>
    </w:p>
    <w:sectPr w:rsidR="00C2321E" w:rsidRPr="00C2321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26" w:rsidRDefault="00194D26" w:rsidP="00DA2C92">
      <w:pPr>
        <w:spacing w:after="0" w:line="240" w:lineRule="auto"/>
      </w:pPr>
      <w:r>
        <w:separator/>
      </w:r>
    </w:p>
  </w:endnote>
  <w:endnote w:type="continuationSeparator" w:id="0">
    <w:p w:rsidR="00194D26" w:rsidRDefault="00194D26" w:rsidP="00DA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92" w:rsidRPr="00A358AF" w:rsidRDefault="00A358AF">
    <w:pPr>
      <w:pStyle w:val="Footer"/>
      <w:rPr>
        <w:sz w:val="18"/>
        <w:szCs w:val="18"/>
      </w:rPr>
    </w:pPr>
    <w:r>
      <w:rPr>
        <w:i/>
        <w:sz w:val="18"/>
        <w:szCs w:val="18"/>
      </w:rPr>
      <w:t>Call for Interest – Teaching positions</w:t>
    </w:r>
    <w:r w:rsidR="00DA2C92" w:rsidRPr="00DA2C92">
      <w:rPr>
        <w:sz w:val="18"/>
        <w:szCs w:val="18"/>
      </w:rPr>
      <w:tab/>
    </w:r>
    <w:r w:rsidR="00DA2C92" w:rsidRPr="00DA2C92">
      <w:rPr>
        <w:sz w:val="18"/>
        <w:szCs w:val="18"/>
      </w:rPr>
      <w:tab/>
      <w:t xml:space="preserve">… </w:t>
    </w:r>
    <w:sdt>
      <w:sdtPr>
        <w:rPr>
          <w:sz w:val="18"/>
          <w:szCs w:val="18"/>
        </w:rPr>
        <w:id w:val="1185324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2C92" w:rsidRPr="00DA2C92">
          <w:rPr>
            <w:sz w:val="18"/>
            <w:szCs w:val="18"/>
          </w:rPr>
          <w:fldChar w:fldCharType="begin"/>
        </w:r>
        <w:r w:rsidR="00DA2C92" w:rsidRPr="00DA2C92">
          <w:rPr>
            <w:sz w:val="18"/>
            <w:szCs w:val="18"/>
          </w:rPr>
          <w:instrText xml:space="preserve"> PAGE   \* MERGEFORMAT </w:instrText>
        </w:r>
        <w:r w:rsidR="00DA2C92" w:rsidRPr="00DA2C92">
          <w:rPr>
            <w:sz w:val="18"/>
            <w:szCs w:val="18"/>
          </w:rPr>
          <w:fldChar w:fldCharType="separate"/>
        </w:r>
        <w:r w:rsidR="00B75F74">
          <w:rPr>
            <w:noProof/>
            <w:sz w:val="18"/>
            <w:szCs w:val="18"/>
          </w:rPr>
          <w:t>1</w:t>
        </w:r>
        <w:r w:rsidR="00DA2C92" w:rsidRPr="00DA2C92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26" w:rsidRDefault="00194D26" w:rsidP="00DA2C92">
      <w:pPr>
        <w:spacing w:after="0" w:line="240" w:lineRule="auto"/>
      </w:pPr>
      <w:r>
        <w:separator/>
      </w:r>
    </w:p>
  </w:footnote>
  <w:footnote w:type="continuationSeparator" w:id="0">
    <w:p w:rsidR="00194D26" w:rsidRDefault="00194D26" w:rsidP="00DA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775"/>
    <w:multiLevelType w:val="hybridMultilevel"/>
    <w:tmpl w:val="E5020C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F0D"/>
    <w:multiLevelType w:val="hybridMultilevel"/>
    <w:tmpl w:val="4F32837C"/>
    <w:lvl w:ilvl="0" w:tplc="C5A0121E">
      <w:start w:val="1"/>
      <w:numFmt w:val="bullet"/>
      <w:lvlText w:val=""/>
      <w:lvlJc w:val="left"/>
      <w:pPr>
        <w:tabs>
          <w:tab w:val="num" w:pos="360"/>
        </w:tabs>
        <w:ind w:left="14" w:hanging="14"/>
      </w:pPr>
      <w:rPr>
        <w:rFonts w:ascii="Wingdings" w:hAnsi="Wingdings" w:hint="default"/>
      </w:rPr>
    </w:lvl>
    <w:lvl w:ilvl="1" w:tplc="90E8A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BBAC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867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A35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F041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09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854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C12F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C61"/>
    <w:multiLevelType w:val="hybridMultilevel"/>
    <w:tmpl w:val="E5243E42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597E"/>
    <w:multiLevelType w:val="hybridMultilevel"/>
    <w:tmpl w:val="038C8276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3D51"/>
    <w:multiLevelType w:val="hybridMultilevel"/>
    <w:tmpl w:val="0AB06602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33CB"/>
    <w:multiLevelType w:val="hybridMultilevel"/>
    <w:tmpl w:val="7ED8B5AE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267B"/>
    <w:multiLevelType w:val="hybridMultilevel"/>
    <w:tmpl w:val="0FBAAD60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4C8E"/>
    <w:multiLevelType w:val="hybridMultilevel"/>
    <w:tmpl w:val="76D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F70C5"/>
    <w:multiLevelType w:val="hybridMultilevel"/>
    <w:tmpl w:val="19D2D6EC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7BB7"/>
    <w:multiLevelType w:val="hybridMultilevel"/>
    <w:tmpl w:val="50123778"/>
    <w:lvl w:ilvl="0" w:tplc="CD9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0B"/>
    <w:rsid w:val="00023431"/>
    <w:rsid w:val="001579EB"/>
    <w:rsid w:val="00194D26"/>
    <w:rsid w:val="001E002D"/>
    <w:rsid w:val="002907FE"/>
    <w:rsid w:val="003010AD"/>
    <w:rsid w:val="003363BF"/>
    <w:rsid w:val="003554A7"/>
    <w:rsid w:val="004001BA"/>
    <w:rsid w:val="00402F0B"/>
    <w:rsid w:val="00425903"/>
    <w:rsid w:val="00443284"/>
    <w:rsid w:val="004C2D43"/>
    <w:rsid w:val="004D4316"/>
    <w:rsid w:val="00513807"/>
    <w:rsid w:val="00544368"/>
    <w:rsid w:val="0057152D"/>
    <w:rsid w:val="00574025"/>
    <w:rsid w:val="00635A89"/>
    <w:rsid w:val="006D5004"/>
    <w:rsid w:val="00720ED2"/>
    <w:rsid w:val="00727FE1"/>
    <w:rsid w:val="00733DF3"/>
    <w:rsid w:val="008025DB"/>
    <w:rsid w:val="00923662"/>
    <w:rsid w:val="00954588"/>
    <w:rsid w:val="00971A77"/>
    <w:rsid w:val="009D45E8"/>
    <w:rsid w:val="00A20F37"/>
    <w:rsid w:val="00A358AF"/>
    <w:rsid w:val="00A61F79"/>
    <w:rsid w:val="00AA08EF"/>
    <w:rsid w:val="00AD72AD"/>
    <w:rsid w:val="00AF00AE"/>
    <w:rsid w:val="00AF282D"/>
    <w:rsid w:val="00B75F74"/>
    <w:rsid w:val="00C2192D"/>
    <w:rsid w:val="00C2321E"/>
    <w:rsid w:val="00D17D42"/>
    <w:rsid w:val="00D749FC"/>
    <w:rsid w:val="00DA2C92"/>
    <w:rsid w:val="00DD2BB0"/>
    <w:rsid w:val="00DE38A9"/>
    <w:rsid w:val="00E20E6D"/>
    <w:rsid w:val="00E44BC8"/>
    <w:rsid w:val="00E62937"/>
    <w:rsid w:val="00F153D8"/>
    <w:rsid w:val="00F20B52"/>
    <w:rsid w:val="00F24375"/>
    <w:rsid w:val="00FA5638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C9265-AE69-4BC9-ACF8-A868493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2F0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rsid w:val="00402F0B"/>
    <w:rPr>
      <w:rFonts w:ascii="Times" w:eastAsia="Times New Roman" w:hAnsi="Times" w:cs="Times New Roman"/>
      <w:sz w:val="24"/>
      <w:szCs w:val="20"/>
      <w:lang w:val="en-US" w:eastAsia="en-CA"/>
    </w:rPr>
  </w:style>
  <w:style w:type="paragraph" w:styleId="NoSpacing">
    <w:name w:val="No Spacing"/>
    <w:uiPriority w:val="1"/>
    <w:qFormat/>
    <w:rsid w:val="00402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2C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C92"/>
  </w:style>
  <w:style w:type="character" w:styleId="Hyperlink">
    <w:name w:val="Hyperlink"/>
    <w:basedOn w:val="DefaultParagraphFont"/>
    <w:uiPriority w:val="99"/>
    <w:unhideWhenUsed/>
    <w:rsid w:val="00A35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cilia.jevitt@u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337A-E088-4958-B05B-1E647DF3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Midwifery Info</dc:creator>
  <cp:lastModifiedBy>Tracey Mason</cp:lastModifiedBy>
  <cp:revision>2</cp:revision>
  <cp:lastPrinted>2013-04-05T20:59:00Z</cp:lastPrinted>
  <dcterms:created xsi:type="dcterms:W3CDTF">2019-11-30T00:10:00Z</dcterms:created>
  <dcterms:modified xsi:type="dcterms:W3CDTF">2019-11-30T00:10:00Z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-2011296970</vt:i4>
  </property>
</Properties>
</file>