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00" w:type="dxa"/>
        <w:tblInd w:w="-1013" w:type="dxa"/>
        <w:tblCellMar>
          <w:top w:w="30" w:type="dxa"/>
          <w:left w:w="30" w:type="dxa"/>
          <w:bottom w:w="30" w:type="dxa"/>
          <w:right w:w="30" w:type="dxa"/>
        </w:tblCellMar>
        <w:tblLook w:val="04A0" w:firstRow="1" w:lastRow="0" w:firstColumn="1" w:lastColumn="0" w:noHBand="0" w:noVBand="1"/>
      </w:tblPr>
      <w:tblGrid>
        <w:gridCol w:w="2533"/>
        <w:gridCol w:w="8867"/>
      </w:tblGrid>
      <w:tr w:rsidR="000D4974" w:rsidTr="000D4974">
        <w:tc>
          <w:tcPr>
            <w:tcW w:w="0" w:type="auto"/>
            <w:gridSpan w:val="2"/>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p>
        </w:tc>
      </w:tr>
      <w:tr w:rsidR="000D4974" w:rsidTr="000D4974">
        <w:tc>
          <w:tcPr>
            <w:tcW w:w="0" w:type="auto"/>
            <w:shd w:val="clear" w:color="auto" w:fill="003399"/>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r>
              <w:rPr>
                <w:rFonts w:ascii="Arial" w:eastAsia="Times New Roman" w:hAnsi="Arial" w:cs="Arial"/>
                <w:color w:val="FFFFFF"/>
                <w:sz w:val="20"/>
                <w:szCs w:val="20"/>
              </w:rPr>
              <w:t>Project Title:</w:t>
            </w:r>
            <w:r>
              <w:rPr>
                <w:rFonts w:ascii="Arial" w:eastAsia="Times New Roman" w:hAnsi="Arial" w:cs="Arial"/>
                <w:color w:val="000000"/>
                <w:sz w:val="20"/>
                <w:szCs w:val="20"/>
              </w:rPr>
              <w:t> </w:t>
            </w:r>
          </w:p>
        </w:tc>
        <w:tc>
          <w:tcPr>
            <w:tcW w:w="0" w:type="auto"/>
            <w:shd w:val="clear" w:color="auto" w:fill="BCD2EE"/>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r>
              <w:rPr>
                <w:rFonts w:ascii="Arial" w:eastAsia="Times New Roman" w:hAnsi="Arial" w:cs="Arial"/>
                <w:color w:val="000000"/>
                <w:sz w:val="20"/>
                <w:szCs w:val="20"/>
              </w:rPr>
              <w:t>Pregnancy Specific Anxiety Scale (PSAS): Instrument Development and Psychometric Testing</w:t>
            </w:r>
          </w:p>
        </w:tc>
      </w:tr>
      <w:tr w:rsidR="000D4974" w:rsidTr="000D4974">
        <w:tc>
          <w:tcPr>
            <w:tcW w:w="0" w:type="auto"/>
            <w:shd w:val="clear" w:color="auto" w:fill="003399"/>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r>
              <w:rPr>
                <w:rFonts w:ascii="Arial" w:eastAsia="Times New Roman" w:hAnsi="Arial" w:cs="Arial"/>
                <w:color w:val="FFFFFF"/>
                <w:sz w:val="20"/>
                <w:szCs w:val="20"/>
              </w:rPr>
              <w:t>Principal Investigator(s):</w:t>
            </w:r>
            <w:r>
              <w:rPr>
                <w:rFonts w:ascii="Arial" w:eastAsia="Times New Roman" w:hAnsi="Arial" w:cs="Arial"/>
                <w:color w:val="000000"/>
                <w:sz w:val="20"/>
                <w:szCs w:val="20"/>
              </w:rPr>
              <w:t> </w:t>
            </w:r>
          </w:p>
        </w:tc>
        <w:tc>
          <w:tcPr>
            <w:tcW w:w="0" w:type="auto"/>
            <w:shd w:val="clear" w:color="auto" w:fill="BCD2EE"/>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r>
              <w:rPr>
                <w:rFonts w:ascii="Arial" w:eastAsia="Times New Roman" w:hAnsi="Arial" w:cs="Arial"/>
                <w:color w:val="000000"/>
                <w:sz w:val="20"/>
                <w:szCs w:val="20"/>
              </w:rPr>
              <w:t>Bayrampour, Hamideh</w:t>
            </w:r>
          </w:p>
        </w:tc>
      </w:tr>
      <w:tr w:rsidR="000D4974" w:rsidTr="000D4974">
        <w:tc>
          <w:tcPr>
            <w:tcW w:w="0" w:type="auto"/>
            <w:shd w:val="clear" w:color="auto" w:fill="003399"/>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r>
              <w:rPr>
                <w:rFonts w:ascii="Arial" w:eastAsia="Times New Roman" w:hAnsi="Arial" w:cs="Arial"/>
                <w:color w:val="FFFFFF"/>
                <w:sz w:val="20"/>
                <w:szCs w:val="20"/>
              </w:rPr>
              <w:t>Co-Investigators:</w:t>
            </w:r>
            <w:r>
              <w:rPr>
                <w:rFonts w:ascii="Arial" w:eastAsia="Times New Roman" w:hAnsi="Arial" w:cs="Arial"/>
                <w:color w:val="000000"/>
                <w:sz w:val="20"/>
                <w:szCs w:val="20"/>
              </w:rPr>
              <w:t> </w:t>
            </w:r>
          </w:p>
        </w:tc>
        <w:tc>
          <w:tcPr>
            <w:tcW w:w="0" w:type="auto"/>
            <w:shd w:val="clear" w:color="auto" w:fill="BCD2EE"/>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r>
              <w:rPr>
                <w:rFonts w:ascii="Arial" w:eastAsia="Times New Roman" w:hAnsi="Arial" w:cs="Arial"/>
                <w:color w:val="000000"/>
                <w:sz w:val="20"/>
                <w:szCs w:val="20"/>
              </w:rPr>
              <w:t xml:space="preserve">Brant, Rollin F; Butler, Michelle M; </w:t>
            </w:r>
            <w:proofErr w:type="spellStart"/>
            <w:r>
              <w:rPr>
                <w:rFonts w:ascii="Arial" w:eastAsia="Times New Roman" w:hAnsi="Arial" w:cs="Arial"/>
                <w:color w:val="000000"/>
                <w:sz w:val="20"/>
                <w:szCs w:val="20"/>
              </w:rPr>
              <w:t>Fairbrother</w:t>
            </w:r>
            <w:proofErr w:type="spellEnd"/>
            <w:r>
              <w:rPr>
                <w:rFonts w:ascii="Arial" w:eastAsia="Times New Roman" w:hAnsi="Arial" w:cs="Arial"/>
                <w:color w:val="000000"/>
                <w:sz w:val="20"/>
                <w:szCs w:val="20"/>
              </w:rPr>
              <w:t>, Nichole; Janssen, Patricia A; Joseph, K. S</w:t>
            </w:r>
          </w:p>
        </w:tc>
      </w:tr>
      <w:tr w:rsidR="000D4974" w:rsidTr="000D4974">
        <w:tc>
          <w:tcPr>
            <w:tcW w:w="0" w:type="auto"/>
            <w:shd w:val="clear" w:color="auto" w:fill="003399"/>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r>
              <w:rPr>
                <w:rFonts w:ascii="Arial" w:eastAsia="Times New Roman" w:hAnsi="Arial" w:cs="Arial"/>
                <w:color w:val="FFFFFF"/>
                <w:sz w:val="20"/>
                <w:szCs w:val="20"/>
              </w:rPr>
              <w:t>Supervisors:</w:t>
            </w:r>
            <w:r>
              <w:rPr>
                <w:rFonts w:ascii="Arial" w:eastAsia="Times New Roman" w:hAnsi="Arial" w:cs="Arial"/>
                <w:color w:val="000000"/>
                <w:sz w:val="20"/>
                <w:szCs w:val="20"/>
              </w:rPr>
              <w:t> </w:t>
            </w:r>
          </w:p>
        </w:tc>
        <w:tc>
          <w:tcPr>
            <w:tcW w:w="0" w:type="auto"/>
            <w:shd w:val="clear" w:color="auto" w:fill="BCD2EE"/>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p>
        </w:tc>
      </w:tr>
      <w:tr w:rsidR="000D4974" w:rsidTr="000D4974">
        <w:tc>
          <w:tcPr>
            <w:tcW w:w="0" w:type="auto"/>
            <w:shd w:val="clear" w:color="auto" w:fill="003399"/>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r>
              <w:rPr>
                <w:rFonts w:ascii="Arial" w:eastAsia="Times New Roman" w:hAnsi="Arial" w:cs="Arial"/>
                <w:color w:val="FFFFFF"/>
                <w:sz w:val="20"/>
                <w:szCs w:val="20"/>
              </w:rPr>
              <w:t>Institution Paid:</w:t>
            </w:r>
          </w:p>
        </w:tc>
        <w:tc>
          <w:tcPr>
            <w:tcW w:w="0" w:type="auto"/>
            <w:shd w:val="clear" w:color="auto" w:fill="BCD2EE"/>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r>
              <w:rPr>
                <w:rFonts w:ascii="Arial" w:eastAsia="Times New Roman" w:hAnsi="Arial" w:cs="Arial"/>
                <w:color w:val="000000"/>
                <w:sz w:val="20"/>
                <w:szCs w:val="20"/>
              </w:rPr>
              <w:t>University of British Columbia </w:t>
            </w:r>
          </w:p>
        </w:tc>
      </w:tr>
      <w:tr w:rsidR="000D4974" w:rsidTr="000D4974">
        <w:tc>
          <w:tcPr>
            <w:tcW w:w="0" w:type="auto"/>
            <w:shd w:val="clear" w:color="auto" w:fill="003399"/>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r>
              <w:rPr>
                <w:rFonts w:ascii="Arial" w:eastAsia="Times New Roman" w:hAnsi="Arial" w:cs="Arial"/>
                <w:color w:val="FFFFFF"/>
                <w:sz w:val="20"/>
                <w:szCs w:val="20"/>
              </w:rPr>
              <w:t>Research Institution:</w:t>
            </w:r>
          </w:p>
        </w:tc>
        <w:tc>
          <w:tcPr>
            <w:tcW w:w="0" w:type="auto"/>
            <w:shd w:val="clear" w:color="auto" w:fill="BCD2EE"/>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r>
              <w:rPr>
                <w:rFonts w:ascii="Arial" w:eastAsia="Times New Roman" w:hAnsi="Arial" w:cs="Arial"/>
                <w:color w:val="000000"/>
                <w:sz w:val="20"/>
                <w:szCs w:val="20"/>
              </w:rPr>
              <w:t>University of British Columbia </w:t>
            </w:r>
          </w:p>
        </w:tc>
        <w:bookmarkStart w:id="0" w:name="_GoBack"/>
        <w:bookmarkEnd w:id="0"/>
      </w:tr>
      <w:tr w:rsidR="000D4974" w:rsidTr="000D4974">
        <w:tc>
          <w:tcPr>
            <w:tcW w:w="0" w:type="auto"/>
            <w:shd w:val="clear" w:color="auto" w:fill="003399"/>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r>
              <w:rPr>
                <w:rFonts w:ascii="Arial" w:eastAsia="Times New Roman" w:hAnsi="Arial" w:cs="Arial"/>
                <w:color w:val="FFFFFF"/>
                <w:sz w:val="20"/>
                <w:szCs w:val="20"/>
              </w:rPr>
              <w:t>Department:</w:t>
            </w:r>
          </w:p>
        </w:tc>
        <w:tc>
          <w:tcPr>
            <w:tcW w:w="0" w:type="auto"/>
            <w:shd w:val="clear" w:color="auto" w:fill="BCD2EE"/>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r>
              <w:rPr>
                <w:rFonts w:ascii="Arial" w:eastAsia="Times New Roman" w:hAnsi="Arial" w:cs="Arial"/>
                <w:color w:val="000000"/>
                <w:sz w:val="20"/>
                <w:szCs w:val="20"/>
              </w:rPr>
              <w:t>Family Practice </w:t>
            </w:r>
          </w:p>
        </w:tc>
      </w:tr>
      <w:tr w:rsidR="000D4974" w:rsidTr="000D4974">
        <w:tc>
          <w:tcPr>
            <w:tcW w:w="0" w:type="auto"/>
            <w:shd w:val="clear" w:color="auto" w:fill="003399"/>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r>
              <w:rPr>
                <w:rFonts w:ascii="Arial" w:eastAsia="Times New Roman" w:hAnsi="Arial" w:cs="Arial"/>
                <w:color w:val="FFFFFF"/>
                <w:sz w:val="20"/>
                <w:szCs w:val="20"/>
              </w:rPr>
              <w:t>Program:</w:t>
            </w:r>
          </w:p>
        </w:tc>
        <w:tc>
          <w:tcPr>
            <w:tcW w:w="0" w:type="auto"/>
            <w:shd w:val="clear" w:color="auto" w:fill="BCD2EE"/>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r>
              <w:rPr>
                <w:rFonts w:ascii="Arial" w:eastAsia="Times New Roman" w:hAnsi="Arial" w:cs="Arial"/>
                <w:color w:val="000000"/>
                <w:sz w:val="20"/>
                <w:szCs w:val="20"/>
              </w:rPr>
              <w:t>Project Grant </w:t>
            </w:r>
          </w:p>
        </w:tc>
      </w:tr>
      <w:tr w:rsidR="000D4974" w:rsidTr="000D4974">
        <w:tc>
          <w:tcPr>
            <w:tcW w:w="0" w:type="auto"/>
            <w:shd w:val="clear" w:color="auto" w:fill="003399"/>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r>
              <w:rPr>
                <w:rFonts w:ascii="Arial" w:eastAsia="Times New Roman" w:hAnsi="Arial" w:cs="Arial"/>
                <w:color w:val="FFFFFF"/>
                <w:sz w:val="20"/>
                <w:szCs w:val="20"/>
              </w:rPr>
              <w:t>Competition(Year/Month):</w:t>
            </w:r>
          </w:p>
        </w:tc>
        <w:tc>
          <w:tcPr>
            <w:tcW w:w="0" w:type="auto"/>
            <w:shd w:val="clear" w:color="auto" w:fill="BCD2EE"/>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r>
              <w:rPr>
                <w:rFonts w:ascii="Arial" w:eastAsia="Times New Roman" w:hAnsi="Arial" w:cs="Arial"/>
                <w:color w:val="000000"/>
                <w:sz w:val="20"/>
                <w:szCs w:val="20"/>
              </w:rPr>
              <w:t>201610 </w:t>
            </w:r>
          </w:p>
        </w:tc>
      </w:tr>
      <w:tr w:rsidR="000D4974" w:rsidTr="000D4974">
        <w:tc>
          <w:tcPr>
            <w:tcW w:w="0" w:type="auto"/>
            <w:shd w:val="clear" w:color="auto" w:fill="003399"/>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r>
              <w:rPr>
                <w:rFonts w:ascii="Arial" w:eastAsia="Times New Roman" w:hAnsi="Arial" w:cs="Arial"/>
                <w:color w:val="FFFFFF"/>
                <w:sz w:val="20"/>
                <w:szCs w:val="20"/>
              </w:rPr>
              <w:t>Assigned Peer Review Committee:</w:t>
            </w:r>
          </w:p>
        </w:tc>
        <w:tc>
          <w:tcPr>
            <w:tcW w:w="0" w:type="auto"/>
            <w:shd w:val="clear" w:color="auto" w:fill="BCD2EE"/>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r>
              <w:rPr>
                <w:rFonts w:ascii="Arial" w:eastAsia="Times New Roman" w:hAnsi="Arial" w:cs="Arial"/>
                <w:color w:val="000000"/>
                <w:sz w:val="20"/>
                <w:szCs w:val="20"/>
              </w:rPr>
              <w:t>PJT Project Grant Competition </w:t>
            </w:r>
          </w:p>
        </w:tc>
      </w:tr>
      <w:tr w:rsidR="000D4974" w:rsidTr="000D4974">
        <w:tc>
          <w:tcPr>
            <w:tcW w:w="0" w:type="auto"/>
            <w:shd w:val="clear" w:color="auto" w:fill="003399"/>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r>
              <w:rPr>
                <w:rFonts w:ascii="Arial" w:eastAsia="Times New Roman" w:hAnsi="Arial" w:cs="Arial"/>
                <w:color w:val="FFFFFF"/>
                <w:sz w:val="20"/>
                <w:szCs w:val="20"/>
              </w:rPr>
              <w:t>Primary Institute:</w:t>
            </w:r>
          </w:p>
        </w:tc>
        <w:tc>
          <w:tcPr>
            <w:tcW w:w="0" w:type="auto"/>
            <w:shd w:val="clear" w:color="auto" w:fill="BCD2EE"/>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r>
              <w:rPr>
                <w:rFonts w:ascii="Arial" w:eastAsia="Times New Roman" w:hAnsi="Arial" w:cs="Arial"/>
                <w:color w:val="000000"/>
                <w:sz w:val="20"/>
                <w:szCs w:val="20"/>
              </w:rPr>
              <w:t>Health Services and Policy Research </w:t>
            </w:r>
          </w:p>
        </w:tc>
      </w:tr>
      <w:tr w:rsidR="000D4974" w:rsidTr="000D4974">
        <w:tc>
          <w:tcPr>
            <w:tcW w:w="0" w:type="auto"/>
            <w:shd w:val="clear" w:color="auto" w:fill="003399"/>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r>
              <w:rPr>
                <w:rFonts w:ascii="Arial" w:eastAsia="Times New Roman" w:hAnsi="Arial" w:cs="Arial"/>
                <w:color w:val="FFFFFF"/>
                <w:sz w:val="20"/>
                <w:szCs w:val="20"/>
              </w:rPr>
              <w:t>Primary Theme:</w:t>
            </w:r>
          </w:p>
        </w:tc>
        <w:tc>
          <w:tcPr>
            <w:tcW w:w="0" w:type="auto"/>
            <w:shd w:val="clear" w:color="auto" w:fill="BCD2EE"/>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r>
              <w:rPr>
                <w:rFonts w:ascii="Arial" w:eastAsia="Times New Roman" w:hAnsi="Arial" w:cs="Arial"/>
                <w:color w:val="000000"/>
                <w:sz w:val="20"/>
                <w:szCs w:val="20"/>
              </w:rPr>
              <w:t>Health systems/services </w:t>
            </w:r>
          </w:p>
        </w:tc>
      </w:tr>
      <w:tr w:rsidR="000D4974" w:rsidTr="000D4974">
        <w:tc>
          <w:tcPr>
            <w:tcW w:w="0" w:type="auto"/>
            <w:shd w:val="clear" w:color="auto" w:fill="003399"/>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r>
              <w:rPr>
                <w:rFonts w:ascii="Arial" w:eastAsia="Times New Roman" w:hAnsi="Arial" w:cs="Arial"/>
                <w:color w:val="FFFFFF"/>
                <w:sz w:val="20"/>
                <w:szCs w:val="20"/>
              </w:rPr>
              <w:t>Term (</w:t>
            </w:r>
            <w:proofErr w:type="spellStart"/>
            <w:r>
              <w:rPr>
                <w:rFonts w:ascii="Arial" w:eastAsia="Times New Roman" w:hAnsi="Arial" w:cs="Arial"/>
                <w:color w:val="FFFFFF"/>
                <w:sz w:val="20"/>
                <w:szCs w:val="20"/>
              </w:rPr>
              <w:t>Yrs</w:t>
            </w:r>
            <w:proofErr w:type="spellEnd"/>
            <w:r>
              <w:rPr>
                <w:rFonts w:ascii="Arial" w:eastAsia="Times New Roman" w:hAnsi="Arial" w:cs="Arial"/>
                <w:color w:val="FFFFFF"/>
                <w:sz w:val="20"/>
                <w:szCs w:val="20"/>
              </w:rPr>
              <w:t>/</w:t>
            </w:r>
            <w:proofErr w:type="spellStart"/>
            <w:r>
              <w:rPr>
                <w:rFonts w:ascii="Arial" w:eastAsia="Times New Roman" w:hAnsi="Arial" w:cs="Arial"/>
                <w:color w:val="FFFFFF"/>
                <w:sz w:val="20"/>
                <w:szCs w:val="20"/>
              </w:rPr>
              <w:t>Mths</w:t>
            </w:r>
            <w:proofErr w:type="spellEnd"/>
            <w:r>
              <w:rPr>
                <w:rFonts w:ascii="Arial" w:eastAsia="Times New Roman" w:hAnsi="Arial" w:cs="Arial"/>
                <w:color w:val="FFFFFF"/>
                <w:sz w:val="20"/>
                <w:szCs w:val="20"/>
              </w:rPr>
              <w:t>):</w:t>
            </w:r>
          </w:p>
        </w:tc>
        <w:tc>
          <w:tcPr>
            <w:tcW w:w="0" w:type="auto"/>
            <w:shd w:val="clear" w:color="auto" w:fill="BCD2EE"/>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r>
              <w:rPr>
                <w:rFonts w:ascii="Arial" w:eastAsia="Times New Roman" w:hAnsi="Arial" w:cs="Arial"/>
                <w:color w:val="000000"/>
                <w:sz w:val="20"/>
                <w:szCs w:val="20"/>
              </w:rPr>
              <w:t xml:space="preserve">3 </w:t>
            </w:r>
            <w:proofErr w:type="spellStart"/>
            <w:r>
              <w:rPr>
                <w:rFonts w:ascii="Arial" w:eastAsia="Times New Roman" w:hAnsi="Arial" w:cs="Arial"/>
                <w:color w:val="000000"/>
                <w:sz w:val="20"/>
                <w:szCs w:val="20"/>
              </w:rPr>
              <w:t>yrs</w:t>
            </w:r>
            <w:proofErr w:type="spellEnd"/>
            <w:r>
              <w:rPr>
                <w:rFonts w:ascii="Arial" w:eastAsia="Times New Roman" w:hAnsi="Arial" w:cs="Arial"/>
                <w:color w:val="000000"/>
                <w:sz w:val="20"/>
                <w:szCs w:val="20"/>
              </w:rPr>
              <w:t xml:space="preserve"> 0 </w:t>
            </w:r>
            <w:proofErr w:type="spellStart"/>
            <w:r>
              <w:rPr>
                <w:rFonts w:ascii="Arial" w:eastAsia="Times New Roman" w:hAnsi="Arial" w:cs="Arial"/>
                <w:color w:val="000000"/>
                <w:sz w:val="20"/>
                <w:szCs w:val="20"/>
              </w:rPr>
              <w:t>mth</w:t>
            </w:r>
            <w:proofErr w:type="spellEnd"/>
            <w:r>
              <w:rPr>
                <w:rFonts w:ascii="Arial" w:eastAsia="Times New Roman" w:hAnsi="Arial" w:cs="Arial"/>
                <w:color w:val="000000"/>
                <w:sz w:val="20"/>
                <w:szCs w:val="20"/>
              </w:rPr>
              <w:t xml:space="preserve">  </w:t>
            </w:r>
          </w:p>
        </w:tc>
      </w:tr>
      <w:tr w:rsidR="000D4974" w:rsidTr="000D4974">
        <w:tc>
          <w:tcPr>
            <w:tcW w:w="0" w:type="auto"/>
            <w:shd w:val="clear" w:color="auto" w:fill="003399"/>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r>
              <w:rPr>
                <w:rFonts w:ascii="Arial" w:eastAsia="Times New Roman" w:hAnsi="Arial" w:cs="Arial"/>
                <w:color w:val="FFFFFF"/>
                <w:sz w:val="20"/>
                <w:szCs w:val="20"/>
              </w:rPr>
              <w:t>CIHR Contribution:</w:t>
            </w:r>
          </w:p>
        </w:tc>
        <w:tc>
          <w:tcPr>
            <w:tcW w:w="0" w:type="auto"/>
            <w:shd w:val="clear" w:color="auto" w:fill="BCD2EE"/>
            <w:tcMar>
              <w:top w:w="45" w:type="dxa"/>
              <w:left w:w="45" w:type="dxa"/>
              <w:bottom w:w="45" w:type="dxa"/>
              <w:right w:w="45" w:type="dxa"/>
            </w:tcMar>
            <w:vAlign w:val="center"/>
            <w:hideMark/>
          </w:tcPr>
          <w:tbl>
            <w:tblPr>
              <w:tblW w:w="4000" w:type="pct"/>
              <w:tblCellMar>
                <w:top w:w="30" w:type="dxa"/>
                <w:left w:w="30" w:type="dxa"/>
                <w:bottom w:w="30" w:type="dxa"/>
                <w:right w:w="30" w:type="dxa"/>
              </w:tblCellMar>
              <w:tblLook w:val="04A0" w:firstRow="1" w:lastRow="0" w:firstColumn="1" w:lastColumn="0" w:noHBand="0" w:noVBand="1"/>
            </w:tblPr>
            <w:tblGrid>
              <w:gridCol w:w="4214"/>
              <w:gridCol w:w="1404"/>
              <w:gridCol w:w="1404"/>
            </w:tblGrid>
            <w:tr w:rsidR="000D4974">
              <w:tc>
                <w:tcPr>
                  <w:tcW w:w="3000" w:type="pct"/>
                  <w:tcMar>
                    <w:top w:w="45" w:type="dxa"/>
                    <w:left w:w="45" w:type="dxa"/>
                    <w:bottom w:w="45" w:type="dxa"/>
                    <w:right w:w="45" w:type="dxa"/>
                  </w:tcMar>
                  <w:vAlign w:val="center"/>
                  <w:hideMark/>
                </w:tcPr>
                <w:p w:rsidR="000D4974" w:rsidRDefault="000D4974">
                  <w:pPr>
                    <w:rPr>
                      <w:rFonts w:ascii="Times New Roman" w:eastAsia="Times New Roman" w:hAnsi="Times New Roman"/>
                      <w:sz w:val="24"/>
                      <w:szCs w:val="24"/>
                    </w:rPr>
                  </w:pPr>
                  <w:r>
                    <w:rPr>
                      <w:rFonts w:ascii="Times New Roman" w:eastAsia="Times New Roman" w:hAnsi="Times New Roman"/>
                      <w:sz w:val="24"/>
                      <w:szCs w:val="24"/>
                    </w:rPr>
                    <w:t>Contributors</w:t>
                  </w:r>
                </w:p>
              </w:tc>
              <w:tc>
                <w:tcPr>
                  <w:tcW w:w="1000" w:type="pct"/>
                  <w:tcMar>
                    <w:top w:w="45" w:type="dxa"/>
                    <w:left w:w="45" w:type="dxa"/>
                    <w:bottom w:w="45" w:type="dxa"/>
                    <w:right w:w="45" w:type="dxa"/>
                  </w:tcMar>
                  <w:vAlign w:val="center"/>
                  <w:hideMark/>
                </w:tcPr>
                <w:p w:rsidR="000D4974" w:rsidRDefault="000D4974">
                  <w:pPr>
                    <w:rPr>
                      <w:rFonts w:ascii="Times New Roman" w:eastAsia="Times New Roman" w:hAnsi="Times New Roman"/>
                      <w:sz w:val="24"/>
                      <w:szCs w:val="24"/>
                    </w:rPr>
                  </w:pPr>
                  <w:r>
                    <w:rPr>
                      <w:rFonts w:ascii="Times New Roman" w:eastAsia="Times New Roman" w:hAnsi="Times New Roman"/>
                      <w:sz w:val="24"/>
                      <w:szCs w:val="24"/>
                    </w:rPr>
                    <w:t>Amount</w:t>
                  </w:r>
                </w:p>
              </w:tc>
              <w:tc>
                <w:tcPr>
                  <w:tcW w:w="1000" w:type="pct"/>
                  <w:tcMar>
                    <w:top w:w="45" w:type="dxa"/>
                    <w:left w:w="45" w:type="dxa"/>
                    <w:bottom w:w="45" w:type="dxa"/>
                    <w:right w:w="45" w:type="dxa"/>
                  </w:tcMar>
                  <w:vAlign w:val="center"/>
                  <w:hideMark/>
                </w:tcPr>
                <w:p w:rsidR="000D4974" w:rsidRDefault="000D4974">
                  <w:pPr>
                    <w:rPr>
                      <w:rFonts w:ascii="Times New Roman" w:eastAsia="Times New Roman" w:hAnsi="Times New Roman"/>
                      <w:sz w:val="24"/>
                      <w:szCs w:val="24"/>
                    </w:rPr>
                  </w:pPr>
                  <w:r>
                    <w:rPr>
                      <w:rFonts w:ascii="Times New Roman" w:eastAsia="Times New Roman" w:hAnsi="Times New Roman"/>
                      <w:sz w:val="24"/>
                      <w:szCs w:val="24"/>
                    </w:rPr>
                    <w:t>Equipment</w:t>
                  </w:r>
                </w:p>
              </w:tc>
            </w:tr>
            <w:tr w:rsidR="000D4974">
              <w:tc>
                <w:tcPr>
                  <w:tcW w:w="3000" w:type="pct"/>
                  <w:tcMar>
                    <w:top w:w="45" w:type="dxa"/>
                    <w:left w:w="45" w:type="dxa"/>
                    <w:bottom w:w="45" w:type="dxa"/>
                    <w:right w:w="45" w:type="dxa"/>
                  </w:tcMar>
                  <w:vAlign w:val="center"/>
                  <w:hideMark/>
                </w:tcPr>
                <w:p w:rsidR="000D4974" w:rsidRDefault="000D4974">
                  <w:pPr>
                    <w:rPr>
                      <w:rFonts w:ascii="Times New Roman" w:eastAsia="Times New Roman" w:hAnsi="Times New Roman"/>
                      <w:sz w:val="24"/>
                      <w:szCs w:val="24"/>
                    </w:rPr>
                  </w:pPr>
                </w:p>
              </w:tc>
              <w:tc>
                <w:tcPr>
                  <w:tcW w:w="1000" w:type="pct"/>
                  <w:tcMar>
                    <w:top w:w="45" w:type="dxa"/>
                    <w:left w:w="45" w:type="dxa"/>
                    <w:bottom w:w="45" w:type="dxa"/>
                    <w:right w:w="45" w:type="dxa"/>
                  </w:tcMar>
                  <w:vAlign w:val="center"/>
                  <w:hideMark/>
                </w:tcPr>
                <w:p w:rsidR="000D4974" w:rsidRDefault="000D4974">
                  <w:pPr>
                    <w:rPr>
                      <w:rFonts w:ascii="Times New Roman" w:eastAsia="Times New Roman" w:hAnsi="Times New Roman"/>
                      <w:sz w:val="24"/>
                      <w:szCs w:val="24"/>
                    </w:rPr>
                  </w:pPr>
                  <w:r>
                    <w:rPr>
                      <w:rFonts w:ascii="Times New Roman" w:eastAsia="Times New Roman" w:hAnsi="Times New Roman"/>
                      <w:sz w:val="24"/>
                      <w:szCs w:val="24"/>
                    </w:rPr>
                    <w:t>$218025</w:t>
                  </w:r>
                </w:p>
              </w:tc>
              <w:tc>
                <w:tcPr>
                  <w:tcW w:w="1000" w:type="pct"/>
                  <w:tcMar>
                    <w:top w:w="45" w:type="dxa"/>
                    <w:left w:w="45" w:type="dxa"/>
                    <w:bottom w:w="45" w:type="dxa"/>
                    <w:right w:w="45" w:type="dxa"/>
                  </w:tcMar>
                  <w:vAlign w:val="center"/>
                  <w:hideMark/>
                </w:tcPr>
                <w:p w:rsidR="000D4974" w:rsidRDefault="000D4974">
                  <w:pPr>
                    <w:rPr>
                      <w:rFonts w:ascii="Times New Roman" w:eastAsia="Times New Roman" w:hAnsi="Times New Roman"/>
                      <w:sz w:val="24"/>
                      <w:szCs w:val="24"/>
                    </w:rPr>
                  </w:pPr>
                  <w:r>
                    <w:rPr>
                      <w:rFonts w:ascii="Times New Roman" w:eastAsia="Times New Roman" w:hAnsi="Times New Roman"/>
                      <w:sz w:val="24"/>
                      <w:szCs w:val="24"/>
                    </w:rPr>
                    <w:t>$0</w:t>
                  </w:r>
                </w:p>
              </w:tc>
            </w:tr>
          </w:tbl>
          <w:p w:rsidR="000D4974" w:rsidRDefault="000D4974">
            <w:pPr>
              <w:rPr>
                <w:rFonts w:eastAsia="Times New Roman"/>
                <w:sz w:val="20"/>
                <w:szCs w:val="20"/>
              </w:rPr>
            </w:pPr>
          </w:p>
        </w:tc>
      </w:tr>
      <w:tr w:rsidR="000D4974" w:rsidTr="000D4974">
        <w:tc>
          <w:tcPr>
            <w:tcW w:w="0" w:type="auto"/>
            <w:shd w:val="clear" w:color="auto" w:fill="003399"/>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r>
              <w:rPr>
                <w:rFonts w:ascii="Arial" w:eastAsia="Times New Roman" w:hAnsi="Arial" w:cs="Arial"/>
                <w:color w:val="FFFFFF"/>
                <w:sz w:val="20"/>
                <w:szCs w:val="20"/>
              </w:rPr>
              <w:t>External Funding Partner(s):</w:t>
            </w:r>
          </w:p>
        </w:tc>
        <w:tc>
          <w:tcPr>
            <w:tcW w:w="0" w:type="auto"/>
            <w:shd w:val="clear" w:color="auto" w:fill="BCD2EE"/>
            <w:tcMar>
              <w:top w:w="45" w:type="dxa"/>
              <w:left w:w="45" w:type="dxa"/>
              <w:bottom w:w="45" w:type="dxa"/>
              <w:right w:w="45" w:type="dxa"/>
            </w:tcMar>
            <w:vAlign w:val="center"/>
            <w:hideMark/>
          </w:tcPr>
          <w:tbl>
            <w:tblPr>
              <w:tblW w:w="4000" w:type="pct"/>
              <w:tblCellMar>
                <w:top w:w="30" w:type="dxa"/>
                <w:left w:w="30" w:type="dxa"/>
                <w:bottom w:w="30" w:type="dxa"/>
                <w:right w:w="30" w:type="dxa"/>
              </w:tblCellMar>
              <w:tblLook w:val="04A0" w:firstRow="1" w:lastRow="0" w:firstColumn="1" w:lastColumn="0" w:noHBand="0" w:noVBand="1"/>
            </w:tblPr>
            <w:tblGrid>
              <w:gridCol w:w="4214"/>
              <w:gridCol w:w="1404"/>
              <w:gridCol w:w="1404"/>
            </w:tblGrid>
            <w:tr w:rsidR="000D4974">
              <w:tc>
                <w:tcPr>
                  <w:tcW w:w="3000" w:type="pct"/>
                  <w:tcMar>
                    <w:top w:w="45" w:type="dxa"/>
                    <w:left w:w="45" w:type="dxa"/>
                    <w:bottom w:w="45" w:type="dxa"/>
                    <w:right w:w="45" w:type="dxa"/>
                  </w:tcMar>
                  <w:vAlign w:val="center"/>
                  <w:hideMark/>
                </w:tcPr>
                <w:p w:rsidR="000D4974" w:rsidRDefault="000D4974">
                  <w:pPr>
                    <w:rPr>
                      <w:rFonts w:ascii="Times New Roman" w:eastAsia="Times New Roman" w:hAnsi="Times New Roman"/>
                      <w:sz w:val="24"/>
                      <w:szCs w:val="24"/>
                    </w:rPr>
                  </w:pPr>
                  <w:r>
                    <w:rPr>
                      <w:rFonts w:ascii="Times New Roman" w:eastAsia="Times New Roman" w:hAnsi="Times New Roman"/>
                      <w:sz w:val="24"/>
                      <w:szCs w:val="24"/>
                    </w:rPr>
                    <w:t>Partner Name</w:t>
                  </w:r>
                </w:p>
              </w:tc>
              <w:tc>
                <w:tcPr>
                  <w:tcW w:w="1000" w:type="pct"/>
                  <w:tcMar>
                    <w:top w:w="45" w:type="dxa"/>
                    <w:left w:w="45" w:type="dxa"/>
                    <w:bottom w:w="45" w:type="dxa"/>
                    <w:right w:w="45" w:type="dxa"/>
                  </w:tcMar>
                  <w:vAlign w:val="center"/>
                  <w:hideMark/>
                </w:tcPr>
                <w:p w:rsidR="000D4974" w:rsidRDefault="000D4974">
                  <w:pPr>
                    <w:rPr>
                      <w:rFonts w:ascii="Times New Roman" w:eastAsia="Times New Roman" w:hAnsi="Times New Roman"/>
                      <w:sz w:val="24"/>
                      <w:szCs w:val="24"/>
                    </w:rPr>
                  </w:pPr>
                  <w:r>
                    <w:rPr>
                      <w:rFonts w:ascii="Times New Roman" w:eastAsia="Times New Roman" w:hAnsi="Times New Roman"/>
                      <w:sz w:val="24"/>
                      <w:szCs w:val="24"/>
                    </w:rPr>
                    <w:t>Amount</w:t>
                  </w:r>
                </w:p>
              </w:tc>
              <w:tc>
                <w:tcPr>
                  <w:tcW w:w="1000" w:type="pct"/>
                  <w:tcMar>
                    <w:top w:w="45" w:type="dxa"/>
                    <w:left w:w="45" w:type="dxa"/>
                    <w:bottom w:w="45" w:type="dxa"/>
                    <w:right w:w="45" w:type="dxa"/>
                  </w:tcMar>
                  <w:vAlign w:val="center"/>
                  <w:hideMark/>
                </w:tcPr>
                <w:p w:rsidR="000D4974" w:rsidRDefault="000D4974">
                  <w:pPr>
                    <w:rPr>
                      <w:rFonts w:ascii="Times New Roman" w:eastAsia="Times New Roman" w:hAnsi="Times New Roman"/>
                      <w:sz w:val="24"/>
                      <w:szCs w:val="24"/>
                    </w:rPr>
                  </w:pPr>
                  <w:r>
                    <w:rPr>
                      <w:rFonts w:ascii="Times New Roman" w:eastAsia="Times New Roman" w:hAnsi="Times New Roman"/>
                      <w:sz w:val="24"/>
                      <w:szCs w:val="24"/>
                    </w:rPr>
                    <w:t>Equipment</w:t>
                  </w:r>
                </w:p>
              </w:tc>
            </w:tr>
          </w:tbl>
          <w:p w:rsidR="000D4974" w:rsidRDefault="000D4974">
            <w:pPr>
              <w:rPr>
                <w:rFonts w:eastAsia="Times New Roman"/>
                <w:sz w:val="20"/>
                <w:szCs w:val="20"/>
              </w:rPr>
            </w:pPr>
          </w:p>
        </w:tc>
      </w:tr>
      <w:tr w:rsidR="000D4974" w:rsidTr="000D4974">
        <w:tc>
          <w:tcPr>
            <w:tcW w:w="0" w:type="auto"/>
            <w:shd w:val="clear" w:color="auto" w:fill="003399"/>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r>
              <w:rPr>
                <w:rFonts w:ascii="Arial" w:eastAsia="Times New Roman" w:hAnsi="Arial" w:cs="Arial"/>
                <w:color w:val="FFFFFF"/>
                <w:sz w:val="20"/>
                <w:szCs w:val="20"/>
              </w:rPr>
              <w:t>External Applicant Partner(s):</w:t>
            </w:r>
          </w:p>
        </w:tc>
        <w:tc>
          <w:tcPr>
            <w:tcW w:w="0" w:type="auto"/>
            <w:shd w:val="clear" w:color="auto" w:fill="BCD2EE"/>
            <w:tcMar>
              <w:top w:w="45" w:type="dxa"/>
              <w:left w:w="45" w:type="dxa"/>
              <w:bottom w:w="45" w:type="dxa"/>
              <w:right w:w="45" w:type="dxa"/>
            </w:tcMar>
            <w:vAlign w:val="center"/>
            <w:hideMark/>
          </w:tcPr>
          <w:tbl>
            <w:tblPr>
              <w:tblW w:w="4000" w:type="pct"/>
              <w:tblCellMar>
                <w:top w:w="30" w:type="dxa"/>
                <w:left w:w="30" w:type="dxa"/>
                <w:bottom w:w="30" w:type="dxa"/>
                <w:right w:w="30" w:type="dxa"/>
              </w:tblCellMar>
              <w:tblLook w:val="04A0" w:firstRow="1" w:lastRow="0" w:firstColumn="1" w:lastColumn="0" w:noHBand="0" w:noVBand="1"/>
            </w:tblPr>
            <w:tblGrid>
              <w:gridCol w:w="4214"/>
              <w:gridCol w:w="1404"/>
              <w:gridCol w:w="1404"/>
            </w:tblGrid>
            <w:tr w:rsidR="000D4974">
              <w:tc>
                <w:tcPr>
                  <w:tcW w:w="3000" w:type="pct"/>
                  <w:tcMar>
                    <w:top w:w="45" w:type="dxa"/>
                    <w:left w:w="45" w:type="dxa"/>
                    <w:bottom w:w="45" w:type="dxa"/>
                    <w:right w:w="45" w:type="dxa"/>
                  </w:tcMar>
                  <w:vAlign w:val="center"/>
                  <w:hideMark/>
                </w:tcPr>
                <w:p w:rsidR="000D4974" w:rsidRDefault="000D4974">
                  <w:pPr>
                    <w:rPr>
                      <w:rFonts w:ascii="Times New Roman" w:eastAsia="Times New Roman" w:hAnsi="Times New Roman"/>
                      <w:sz w:val="24"/>
                      <w:szCs w:val="24"/>
                    </w:rPr>
                  </w:pPr>
                  <w:r>
                    <w:rPr>
                      <w:rFonts w:ascii="Times New Roman" w:eastAsia="Times New Roman" w:hAnsi="Times New Roman"/>
                      <w:sz w:val="24"/>
                      <w:szCs w:val="24"/>
                    </w:rPr>
                    <w:t>Partner Name</w:t>
                  </w:r>
                </w:p>
              </w:tc>
              <w:tc>
                <w:tcPr>
                  <w:tcW w:w="1000" w:type="pct"/>
                  <w:tcMar>
                    <w:top w:w="45" w:type="dxa"/>
                    <w:left w:w="45" w:type="dxa"/>
                    <w:bottom w:w="45" w:type="dxa"/>
                    <w:right w:w="45" w:type="dxa"/>
                  </w:tcMar>
                  <w:vAlign w:val="center"/>
                  <w:hideMark/>
                </w:tcPr>
                <w:p w:rsidR="000D4974" w:rsidRDefault="000D4974">
                  <w:pPr>
                    <w:rPr>
                      <w:rFonts w:ascii="Times New Roman" w:eastAsia="Times New Roman" w:hAnsi="Times New Roman"/>
                      <w:sz w:val="24"/>
                      <w:szCs w:val="24"/>
                    </w:rPr>
                  </w:pPr>
                  <w:r>
                    <w:rPr>
                      <w:rFonts w:ascii="Times New Roman" w:eastAsia="Times New Roman" w:hAnsi="Times New Roman"/>
                      <w:sz w:val="24"/>
                      <w:szCs w:val="24"/>
                    </w:rPr>
                    <w:t>Amount</w:t>
                  </w:r>
                </w:p>
              </w:tc>
              <w:tc>
                <w:tcPr>
                  <w:tcW w:w="1000" w:type="pct"/>
                  <w:tcMar>
                    <w:top w:w="45" w:type="dxa"/>
                    <w:left w:w="45" w:type="dxa"/>
                    <w:bottom w:w="45" w:type="dxa"/>
                    <w:right w:w="45" w:type="dxa"/>
                  </w:tcMar>
                  <w:vAlign w:val="center"/>
                  <w:hideMark/>
                </w:tcPr>
                <w:p w:rsidR="000D4974" w:rsidRDefault="000D4974">
                  <w:pPr>
                    <w:rPr>
                      <w:rFonts w:ascii="Times New Roman" w:eastAsia="Times New Roman" w:hAnsi="Times New Roman"/>
                      <w:sz w:val="24"/>
                      <w:szCs w:val="24"/>
                    </w:rPr>
                  </w:pPr>
                  <w:r>
                    <w:rPr>
                      <w:rFonts w:ascii="Times New Roman" w:eastAsia="Times New Roman" w:hAnsi="Times New Roman"/>
                      <w:sz w:val="24"/>
                      <w:szCs w:val="24"/>
                    </w:rPr>
                    <w:t>Equipment</w:t>
                  </w:r>
                </w:p>
              </w:tc>
            </w:tr>
          </w:tbl>
          <w:p w:rsidR="000D4974" w:rsidRDefault="000D4974">
            <w:pPr>
              <w:rPr>
                <w:rFonts w:eastAsia="Times New Roman"/>
                <w:sz w:val="20"/>
                <w:szCs w:val="20"/>
              </w:rPr>
            </w:pPr>
          </w:p>
        </w:tc>
      </w:tr>
      <w:tr w:rsidR="000D4974" w:rsidTr="000D4974">
        <w:tc>
          <w:tcPr>
            <w:tcW w:w="0" w:type="auto"/>
            <w:shd w:val="clear" w:color="auto" w:fill="003399"/>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r>
              <w:rPr>
                <w:rFonts w:ascii="Arial" w:eastAsia="Times New Roman" w:hAnsi="Arial" w:cs="Arial"/>
                <w:color w:val="FFFFFF"/>
                <w:sz w:val="20"/>
                <w:szCs w:val="20"/>
              </w:rPr>
              <w:t>External In-Kind Partner(s):</w:t>
            </w:r>
          </w:p>
        </w:tc>
        <w:tc>
          <w:tcPr>
            <w:tcW w:w="0" w:type="auto"/>
            <w:shd w:val="clear" w:color="auto" w:fill="BCD2EE"/>
            <w:tcMar>
              <w:top w:w="45" w:type="dxa"/>
              <w:left w:w="45" w:type="dxa"/>
              <w:bottom w:w="45" w:type="dxa"/>
              <w:right w:w="45" w:type="dxa"/>
            </w:tcMar>
            <w:vAlign w:val="center"/>
            <w:hideMark/>
          </w:tcPr>
          <w:tbl>
            <w:tblPr>
              <w:tblW w:w="4000" w:type="pct"/>
              <w:tblCellMar>
                <w:top w:w="30" w:type="dxa"/>
                <w:left w:w="30" w:type="dxa"/>
                <w:bottom w:w="30" w:type="dxa"/>
                <w:right w:w="30" w:type="dxa"/>
              </w:tblCellMar>
              <w:tblLook w:val="04A0" w:firstRow="1" w:lastRow="0" w:firstColumn="1" w:lastColumn="0" w:noHBand="0" w:noVBand="1"/>
            </w:tblPr>
            <w:tblGrid>
              <w:gridCol w:w="6320"/>
              <w:gridCol w:w="351"/>
              <w:gridCol w:w="351"/>
            </w:tblGrid>
            <w:tr w:rsidR="000D4974">
              <w:tc>
                <w:tcPr>
                  <w:tcW w:w="4500" w:type="pct"/>
                  <w:tcMar>
                    <w:top w:w="45" w:type="dxa"/>
                    <w:left w:w="45" w:type="dxa"/>
                    <w:bottom w:w="45" w:type="dxa"/>
                    <w:right w:w="45" w:type="dxa"/>
                  </w:tcMar>
                  <w:vAlign w:val="center"/>
                  <w:hideMark/>
                </w:tcPr>
                <w:p w:rsidR="000D4974" w:rsidRDefault="000D4974">
                  <w:pPr>
                    <w:rPr>
                      <w:rFonts w:ascii="Times New Roman" w:eastAsia="Times New Roman" w:hAnsi="Times New Roman"/>
                      <w:sz w:val="24"/>
                      <w:szCs w:val="24"/>
                    </w:rPr>
                  </w:pPr>
                  <w:r>
                    <w:rPr>
                      <w:rFonts w:ascii="Times New Roman" w:eastAsia="Times New Roman" w:hAnsi="Times New Roman"/>
                      <w:sz w:val="24"/>
                      <w:szCs w:val="24"/>
                    </w:rPr>
                    <w:t>Partner Name</w:t>
                  </w:r>
                </w:p>
              </w:tc>
              <w:tc>
                <w:tcPr>
                  <w:tcW w:w="250" w:type="pct"/>
                  <w:tcMar>
                    <w:top w:w="45" w:type="dxa"/>
                    <w:left w:w="45" w:type="dxa"/>
                    <w:bottom w:w="45" w:type="dxa"/>
                    <w:right w:w="45" w:type="dxa"/>
                  </w:tcMar>
                  <w:vAlign w:val="center"/>
                  <w:hideMark/>
                </w:tcPr>
                <w:p w:rsidR="000D4974" w:rsidRDefault="000D4974">
                  <w:pPr>
                    <w:rPr>
                      <w:rFonts w:ascii="Times New Roman" w:eastAsia="Times New Roman" w:hAnsi="Times New Roman"/>
                      <w:sz w:val="24"/>
                      <w:szCs w:val="24"/>
                    </w:rPr>
                  </w:pPr>
                </w:p>
              </w:tc>
              <w:tc>
                <w:tcPr>
                  <w:tcW w:w="250" w:type="pct"/>
                  <w:tcMar>
                    <w:top w:w="45" w:type="dxa"/>
                    <w:left w:w="45" w:type="dxa"/>
                    <w:bottom w:w="45" w:type="dxa"/>
                    <w:right w:w="45" w:type="dxa"/>
                  </w:tcMar>
                  <w:vAlign w:val="center"/>
                  <w:hideMark/>
                </w:tcPr>
                <w:p w:rsidR="000D4974" w:rsidRDefault="000D4974">
                  <w:pPr>
                    <w:rPr>
                      <w:rFonts w:eastAsia="Times New Roman"/>
                      <w:sz w:val="20"/>
                      <w:szCs w:val="20"/>
                    </w:rPr>
                  </w:pPr>
                </w:p>
              </w:tc>
            </w:tr>
          </w:tbl>
          <w:p w:rsidR="000D4974" w:rsidRDefault="000D4974">
            <w:pPr>
              <w:rPr>
                <w:rFonts w:eastAsia="Times New Roman"/>
                <w:sz w:val="20"/>
                <w:szCs w:val="20"/>
              </w:rPr>
            </w:pPr>
          </w:p>
        </w:tc>
      </w:tr>
      <w:tr w:rsidR="000D4974" w:rsidTr="000D4974">
        <w:tc>
          <w:tcPr>
            <w:tcW w:w="0" w:type="auto"/>
            <w:shd w:val="clear" w:color="auto" w:fill="003399"/>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r>
              <w:rPr>
                <w:rFonts w:ascii="Arial" w:eastAsia="Times New Roman" w:hAnsi="Arial" w:cs="Arial"/>
                <w:color w:val="FFFFFF"/>
                <w:sz w:val="20"/>
                <w:szCs w:val="20"/>
              </w:rPr>
              <w:t>Keywords:</w:t>
            </w:r>
          </w:p>
        </w:tc>
        <w:tc>
          <w:tcPr>
            <w:tcW w:w="0" w:type="auto"/>
            <w:shd w:val="clear" w:color="auto" w:fill="BCD2EE"/>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r>
              <w:rPr>
                <w:rFonts w:ascii="Arial" w:eastAsia="Times New Roman" w:hAnsi="Arial" w:cs="Arial"/>
                <w:color w:val="000000"/>
                <w:sz w:val="20"/>
                <w:szCs w:val="20"/>
              </w:rPr>
              <w:t>INSTRUMENT DEVELOPMENT; PREGNANCY ANXIETY; PRENATAL CARE </w:t>
            </w:r>
          </w:p>
        </w:tc>
      </w:tr>
      <w:tr w:rsidR="000D4974" w:rsidTr="000D4974">
        <w:tc>
          <w:tcPr>
            <w:tcW w:w="0" w:type="auto"/>
            <w:shd w:val="clear" w:color="auto" w:fill="003399"/>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r>
              <w:rPr>
                <w:rFonts w:ascii="Arial" w:eastAsia="Times New Roman" w:hAnsi="Arial" w:cs="Arial"/>
                <w:color w:val="FFFFFF"/>
                <w:sz w:val="20"/>
                <w:szCs w:val="20"/>
              </w:rPr>
              <w:t>Abstract:</w:t>
            </w:r>
          </w:p>
        </w:tc>
        <w:tc>
          <w:tcPr>
            <w:tcW w:w="0" w:type="auto"/>
            <w:shd w:val="clear" w:color="auto" w:fill="BCD2EE"/>
            <w:tcMar>
              <w:top w:w="45" w:type="dxa"/>
              <w:left w:w="45" w:type="dxa"/>
              <w:bottom w:w="45" w:type="dxa"/>
              <w:right w:w="45" w:type="dxa"/>
            </w:tcMar>
            <w:vAlign w:val="center"/>
            <w:hideMark/>
          </w:tcPr>
          <w:p w:rsidR="000D4974" w:rsidRDefault="000D4974">
            <w:pPr>
              <w:rPr>
                <w:rFonts w:ascii="Arial" w:eastAsia="Times New Roman" w:hAnsi="Arial" w:cs="Arial"/>
                <w:color w:val="000000"/>
                <w:sz w:val="20"/>
                <w:szCs w:val="20"/>
              </w:rPr>
            </w:pPr>
            <w:r>
              <w:rPr>
                <w:rFonts w:ascii="Arial" w:eastAsia="Times New Roman" w:hAnsi="Arial" w:cs="Arial"/>
                <w:color w:val="000000"/>
                <w:sz w:val="20"/>
                <w:szCs w:val="20"/>
              </w:rPr>
              <w:t>There is a well-identified need in the literature to develop a reliable tool to measure anxiety specific to pregnancy to identify women suffering from this condition. The purpose of this study is to address this gap by developing a valid tool. A detailed understanding of pregnancy anxiety is essential for tool development. Thus, we conducted a comprehensive review on previous research to define anxiety and its characteristics during pregnancy. We also conducted several interviews with pregnant women during different stages of pregnancy to supplement these findings. In this project, building on this knowledge, the initial structure of the tool and its items will be developed. A group of experts will review the items to examine their clarity and readability; the degree of agreement among the experts will be tested to determine the need for further revisions. Next, a small group of pregnant women will complete the new scale to evaluate its clarity and consistency. Then the performance characteristics of the new tool will be further evaluated using standard scale assessment protocol among two separate large samples. Identifying and managing anxiety during pregnancy is important because women with high levels of anxiety are at increased risk for alcohol consumption, having premature births, and experiencing depression after giving birth. Additionally their children may develop behavioral and mental health problems later in their life due to this early anxiety. Identifying women with anxiety during pregnancy and referring them to appropriate services can improve pregnancy postpartum and child outcomes and enhance the quality of life for women and their families. </w:t>
            </w:r>
          </w:p>
        </w:tc>
      </w:tr>
    </w:tbl>
    <w:p w:rsidR="00CA4CD2" w:rsidRDefault="00CA4CD2"/>
    <w:sectPr w:rsidR="00CA4C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74"/>
    <w:rsid w:val="000D4974"/>
    <w:rsid w:val="00CA4C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47B24-FF8A-47D9-BCEE-C59779EA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974"/>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UBC Faculty of Medicine</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Mason</dc:creator>
  <cp:keywords/>
  <dc:description/>
  <cp:lastModifiedBy>Tracey Mason</cp:lastModifiedBy>
  <cp:revision>1</cp:revision>
  <dcterms:created xsi:type="dcterms:W3CDTF">2017-05-19T17:29:00Z</dcterms:created>
  <dcterms:modified xsi:type="dcterms:W3CDTF">2017-05-19T17:30:00Z</dcterms:modified>
</cp:coreProperties>
</file>