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69C2" w14:textId="77777777" w:rsidR="004561A4" w:rsidRPr="00411D4E" w:rsidRDefault="004561A4" w:rsidP="004561A4">
      <w:pPr>
        <w:pStyle w:val="NoSpacing"/>
        <w:rPr>
          <w:sz w:val="24"/>
          <w:szCs w:val="24"/>
          <w:shd w:val="clear" w:color="auto" w:fill="FFFFFF"/>
        </w:rPr>
      </w:pPr>
      <w:r w:rsidRPr="00411D4E">
        <w:rPr>
          <w:sz w:val="24"/>
          <w:szCs w:val="24"/>
          <w:shd w:val="clear" w:color="auto" w:fill="FFFFFF"/>
        </w:rPr>
        <w:t>UBC MEDIA RELEASE</w:t>
      </w:r>
    </w:p>
    <w:p w14:paraId="21C1F9A3" w14:textId="011A417A" w:rsidR="004561A4" w:rsidRPr="00411D4E" w:rsidRDefault="004561A4" w:rsidP="004561A4">
      <w:pPr>
        <w:pStyle w:val="NoSpacing"/>
        <w:rPr>
          <w:sz w:val="24"/>
          <w:szCs w:val="24"/>
          <w:shd w:val="clear" w:color="auto" w:fill="FFFFFF"/>
        </w:rPr>
      </w:pPr>
      <w:r w:rsidRPr="00411D4E">
        <w:rPr>
          <w:sz w:val="24"/>
          <w:szCs w:val="24"/>
          <w:shd w:val="clear" w:color="auto" w:fill="FFFFFF"/>
        </w:rPr>
        <w:t>Sept 20, 2017</w:t>
      </w:r>
      <w:r w:rsidR="00411D4E">
        <w:rPr>
          <w:sz w:val="24"/>
          <w:szCs w:val="24"/>
          <w:shd w:val="clear" w:color="auto" w:fill="FFFFFF"/>
        </w:rPr>
        <w:t xml:space="preserve"> – 9 AM</w:t>
      </w:r>
    </w:p>
    <w:p w14:paraId="2BD311F0" w14:textId="77777777" w:rsidR="004561A4" w:rsidRDefault="004561A4" w:rsidP="004561A4">
      <w:pPr>
        <w:pStyle w:val="NoSpacing"/>
        <w:pBdr>
          <w:bottom w:val="single" w:sz="6" w:space="1" w:color="auto"/>
        </w:pBdr>
        <w:rPr>
          <w:sz w:val="24"/>
          <w:szCs w:val="24"/>
          <w:shd w:val="clear" w:color="auto" w:fill="FFFFFF"/>
        </w:rPr>
      </w:pPr>
    </w:p>
    <w:p w14:paraId="06A5DE0B" w14:textId="77777777" w:rsidR="00411D4E" w:rsidRPr="00411D4E" w:rsidRDefault="00411D4E" w:rsidP="004561A4">
      <w:pPr>
        <w:pStyle w:val="NoSpacing"/>
        <w:rPr>
          <w:sz w:val="24"/>
          <w:szCs w:val="24"/>
          <w:shd w:val="clear" w:color="auto" w:fill="FFFFFF"/>
        </w:rPr>
      </w:pPr>
    </w:p>
    <w:p w14:paraId="242F5A13" w14:textId="77777777" w:rsidR="004561A4" w:rsidRPr="00411D4E" w:rsidRDefault="004561A4" w:rsidP="004561A4">
      <w:pPr>
        <w:pStyle w:val="NoSpacing"/>
        <w:rPr>
          <w:sz w:val="24"/>
          <w:szCs w:val="24"/>
          <w:shd w:val="clear" w:color="auto" w:fill="FFFFFF"/>
        </w:rPr>
      </w:pPr>
    </w:p>
    <w:p w14:paraId="7B3C094B" w14:textId="1E53A0B2" w:rsidR="00411D4E" w:rsidRPr="00C331B8" w:rsidRDefault="00411D4E" w:rsidP="004561A4">
      <w:pPr>
        <w:pStyle w:val="NoSpacing"/>
        <w:rPr>
          <w:rFonts w:cs="Times New Roman"/>
          <w:b/>
          <w:sz w:val="24"/>
          <w:szCs w:val="24"/>
        </w:rPr>
      </w:pPr>
      <w:bookmarkStart w:id="0" w:name="_GoBack"/>
      <w:r w:rsidRPr="00C331B8">
        <w:rPr>
          <w:rFonts w:cs="Times New Roman"/>
          <w:b/>
          <w:sz w:val="24"/>
          <w:szCs w:val="24"/>
        </w:rPr>
        <w:t>Early guidance can help future moms fight fear of childbirth</w:t>
      </w:r>
    </w:p>
    <w:bookmarkEnd w:id="0"/>
    <w:p w14:paraId="399AFCAE" w14:textId="77777777" w:rsidR="00411D4E" w:rsidRPr="00411D4E" w:rsidRDefault="00411D4E" w:rsidP="004561A4">
      <w:pPr>
        <w:pStyle w:val="NoSpacing"/>
        <w:rPr>
          <w:rFonts w:cs="Times New Roman"/>
          <w:sz w:val="24"/>
          <w:szCs w:val="24"/>
        </w:rPr>
      </w:pPr>
    </w:p>
    <w:p w14:paraId="2E905DC2" w14:textId="6F2DDEE0" w:rsidR="004823D9" w:rsidRDefault="00411D4E" w:rsidP="00411D4E">
      <w:pPr>
        <w:pStyle w:val="NoSpacing"/>
        <w:rPr>
          <w:sz w:val="24"/>
          <w:szCs w:val="24"/>
          <w:shd w:val="clear" w:color="auto" w:fill="FFFFFF"/>
        </w:rPr>
      </w:pPr>
      <w:r w:rsidRPr="00411D4E">
        <w:rPr>
          <w:rFonts w:cs="Times New Roman"/>
          <w:sz w:val="24"/>
          <w:szCs w:val="24"/>
        </w:rPr>
        <w:t xml:space="preserve">Caesarean deliveries in most </w:t>
      </w:r>
      <w:r w:rsidR="00E20BB5">
        <w:rPr>
          <w:rFonts w:cs="Times New Roman"/>
          <w:sz w:val="24"/>
          <w:szCs w:val="24"/>
        </w:rPr>
        <w:t>developed</w:t>
      </w:r>
      <w:r w:rsidRPr="00411D4E">
        <w:rPr>
          <w:rFonts w:cs="Times New Roman"/>
          <w:sz w:val="24"/>
          <w:szCs w:val="24"/>
        </w:rPr>
        <w:t xml:space="preserve"> countries, including Canada, are at least 10 </w:t>
      </w:r>
      <w:r w:rsidR="0046337A">
        <w:rPr>
          <w:rFonts w:cs="Times New Roman"/>
          <w:sz w:val="24"/>
          <w:szCs w:val="24"/>
        </w:rPr>
        <w:t xml:space="preserve">to 20 </w:t>
      </w:r>
      <w:r w:rsidRPr="00411D4E">
        <w:rPr>
          <w:rFonts w:cs="Times New Roman"/>
          <w:sz w:val="24"/>
          <w:szCs w:val="24"/>
        </w:rPr>
        <w:t xml:space="preserve">per cent higher than recommended by the World Health Organization, and many efforts to </w:t>
      </w:r>
      <w:r w:rsidR="00672766">
        <w:rPr>
          <w:rFonts w:cs="Times New Roman"/>
          <w:sz w:val="24"/>
          <w:szCs w:val="24"/>
        </w:rPr>
        <w:t xml:space="preserve">decrease </w:t>
      </w:r>
      <w:r w:rsidRPr="00411D4E">
        <w:rPr>
          <w:sz w:val="24"/>
          <w:szCs w:val="24"/>
        </w:rPr>
        <w:t xml:space="preserve">unnecessary </w:t>
      </w:r>
      <w:r w:rsidR="004823D9">
        <w:rPr>
          <w:sz w:val="24"/>
          <w:szCs w:val="24"/>
        </w:rPr>
        <w:t xml:space="preserve">C-sections </w:t>
      </w:r>
      <w:r>
        <w:rPr>
          <w:sz w:val="24"/>
          <w:szCs w:val="24"/>
        </w:rPr>
        <w:t>have failed</w:t>
      </w:r>
      <w:r w:rsidR="004561A4" w:rsidRPr="00411D4E">
        <w:rPr>
          <w:sz w:val="24"/>
          <w:szCs w:val="24"/>
        </w:rPr>
        <w:t xml:space="preserve">. </w:t>
      </w:r>
      <w:r w:rsidRPr="00411D4E">
        <w:rPr>
          <w:sz w:val="24"/>
          <w:szCs w:val="24"/>
        </w:rPr>
        <w:t xml:space="preserve">But a </w:t>
      </w:r>
      <w:r w:rsidRPr="00411D4E">
        <w:rPr>
          <w:sz w:val="24"/>
          <w:szCs w:val="24"/>
          <w:shd w:val="clear" w:color="auto" w:fill="FFFFFF"/>
        </w:rPr>
        <w:t xml:space="preserve">new University of British Columbia study suggests that providing women with early knowledge </w:t>
      </w:r>
      <w:r w:rsidR="004823D9">
        <w:rPr>
          <w:sz w:val="24"/>
          <w:szCs w:val="24"/>
          <w:shd w:val="clear" w:color="auto" w:fill="FFFFFF"/>
        </w:rPr>
        <w:t xml:space="preserve">about pregnancy and childbirth could help </w:t>
      </w:r>
      <w:r w:rsidR="00672766">
        <w:rPr>
          <w:sz w:val="24"/>
          <w:szCs w:val="24"/>
          <w:shd w:val="clear" w:color="auto" w:fill="FFFFFF"/>
        </w:rPr>
        <w:t xml:space="preserve">reduce </w:t>
      </w:r>
      <w:r w:rsidR="004823D9">
        <w:rPr>
          <w:sz w:val="24"/>
          <w:szCs w:val="24"/>
          <w:shd w:val="clear" w:color="auto" w:fill="FFFFFF"/>
        </w:rPr>
        <w:t>these numbers.</w:t>
      </w:r>
    </w:p>
    <w:p w14:paraId="2749DA56" w14:textId="4AE0E855" w:rsidR="00411D4E" w:rsidRPr="00411D4E" w:rsidRDefault="00411D4E" w:rsidP="00411D4E">
      <w:pPr>
        <w:pStyle w:val="NoSpacing"/>
        <w:rPr>
          <w:rFonts w:cs="Times New Roman"/>
          <w:sz w:val="24"/>
          <w:szCs w:val="24"/>
        </w:rPr>
      </w:pPr>
    </w:p>
    <w:p w14:paraId="045D560E" w14:textId="59586A0F" w:rsidR="004561A4" w:rsidRPr="00411D4E" w:rsidRDefault="004823D9" w:rsidP="004561A4">
      <w:pPr>
        <w:pStyle w:val="NoSpacing"/>
        <w:rPr>
          <w:sz w:val="24"/>
          <w:szCs w:val="24"/>
          <w:shd w:val="clear" w:color="auto" w:fill="FFFFFF"/>
        </w:rPr>
      </w:pPr>
      <w:r w:rsidRPr="00411D4E">
        <w:rPr>
          <w:rFonts w:cs="Times New Roman"/>
          <w:sz w:val="24"/>
          <w:szCs w:val="24"/>
        </w:rPr>
        <w:t xml:space="preserve">UBC researcher Kathrin Stoll </w:t>
      </w:r>
      <w:r w:rsidR="00411D4E" w:rsidRPr="00411D4E">
        <w:rPr>
          <w:rFonts w:cs="Times New Roman"/>
          <w:sz w:val="24"/>
          <w:szCs w:val="24"/>
        </w:rPr>
        <w:t>s</w:t>
      </w:r>
      <w:r w:rsidR="004561A4" w:rsidRPr="00411D4E">
        <w:rPr>
          <w:sz w:val="24"/>
          <w:szCs w:val="24"/>
          <w:shd w:val="clear" w:color="auto" w:fill="FFFFFF"/>
        </w:rPr>
        <w:t xml:space="preserve">tudied young women from eight </w:t>
      </w:r>
      <w:r w:rsidR="00A24745" w:rsidRPr="00411D4E">
        <w:rPr>
          <w:sz w:val="24"/>
          <w:szCs w:val="24"/>
          <w:shd w:val="clear" w:color="auto" w:fill="FFFFFF"/>
        </w:rPr>
        <w:t>middle and high-</w:t>
      </w:r>
      <w:r w:rsidR="004561A4" w:rsidRPr="00411D4E">
        <w:rPr>
          <w:sz w:val="24"/>
          <w:szCs w:val="24"/>
          <w:shd w:val="clear" w:color="auto" w:fill="FFFFFF"/>
        </w:rPr>
        <w:t xml:space="preserve">income countries and found that at least 10 per cent would prefer to deliver via caesarean even when the procedure is medically unnecessary, largely out of fear. Eight out of 10 women surveyed cited worries about labour pain, and six out of 10 were anxious about perceived physical damage from labour and birth. </w:t>
      </w:r>
    </w:p>
    <w:p w14:paraId="0BBB1A4D" w14:textId="77777777" w:rsidR="004561A4" w:rsidRPr="00411D4E" w:rsidRDefault="004561A4" w:rsidP="004561A4">
      <w:pPr>
        <w:pStyle w:val="NoSpacing"/>
        <w:rPr>
          <w:sz w:val="24"/>
          <w:szCs w:val="24"/>
        </w:rPr>
      </w:pPr>
    </w:p>
    <w:p w14:paraId="23ECACD4" w14:textId="0191E322" w:rsidR="004561A4" w:rsidRPr="00411D4E" w:rsidRDefault="004561A4" w:rsidP="004561A4">
      <w:pPr>
        <w:pStyle w:val="NoSpacing"/>
        <w:rPr>
          <w:sz w:val="24"/>
          <w:szCs w:val="24"/>
        </w:rPr>
      </w:pPr>
      <w:r w:rsidRPr="00411D4E">
        <w:rPr>
          <w:sz w:val="24"/>
          <w:szCs w:val="24"/>
        </w:rPr>
        <w:t xml:space="preserve">But having sufficient information on childbirth seemed to make a difference. </w:t>
      </w:r>
      <w:r w:rsidRPr="00411D4E">
        <w:rPr>
          <w:sz w:val="24"/>
          <w:szCs w:val="24"/>
          <w:shd w:val="clear" w:color="auto" w:fill="FFFFFF"/>
        </w:rPr>
        <w:t>Of the 2</w:t>
      </w:r>
      <w:r w:rsidR="004823D9">
        <w:rPr>
          <w:sz w:val="24"/>
          <w:szCs w:val="24"/>
          <w:shd w:val="clear" w:color="auto" w:fill="FFFFFF"/>
        </w:rPr>
        <w:t>,</w:t>
      </w:r>
      <w:r w:rsidRPr="00411D4E">
        <w:rPr>
          <w:sz w:val="24"/>
          <w:szCs w:val="24"/>
          <w:shd w:val="clear" w:color="auto" w:fill="FFFFFF"/>
        </w:rPr>
        <w:t xml:space="preserve">043 </w:t>
      </w:r>
      <w:r w:rsidRPr="00411D4E">
        <w:rPr>
          <w:sz w:val="24"/>
          <w:szCs w:val="24"/>
        </w:rPr>
        <w:t>women who were sufficiently comfortable in their birth knowledge, only nine per cent said they would prefer caesarean in a healthy pregnancy. Among the 1</w:t>
      </w:r>
      <w:r w:rsidR="004823D9">
        <w:rPr>
          <w:sz w:val="24"/>
          <w:szCs w:val="24"/>
        </w:rPr>
        <w:t>,</w:t>
      </w:r>
      <w:r w:rsidRPr="00411D4E">
        <w:rPr>
          <w:sz w:val="24"/>
          <w:szCs w:val="24"/>
        </w:rPr>
        <w:t xml:space="preserve">346 women who lacked that confidence, the proportion rises significantly to 14 per cent. </w:t>
      </w:r>
      <w:r w:rsidR="00A24745" w:rsidRPr="00411D4E">
        <w:rPr>
          <w:sz w:val="24"/>
          <w:szCs w:val="24"/>
        </w:rPr>
        <w:t xml:space="preserve"> </w:t>
      </w:r>
    </w:p>
    <w:p w14:paraId="49AF04FA" w14:textId="77777777" w:rsidR="004561A4" w:rsidRPr="00411D4E" w:rsidRDefault="004561A4" w:rsidP="004561A4">
      <w:pPr>
        <w:pStyle w:val="NoSpacing"/>
        <w:rPr>
          <w:sz w:val="24"/>
          <w:szCs w:val="24"/>
        </w:rPr>
      </w:pPr>
    </w:p>
    <w:p w14:paraId="6D5F72DC" w14:textId="6103A91B" w:rsidR="004823D9" w:rsidRPr="00411D4E" w:rsidRDefault="004823D9" w:rsidP="004823D9">
      <w:pPr>
        <w:pStyle w:val="NoSpacing"/>
        <w:rPr>
          <w:sz w:val="24"/>
          <w:szCs w:val="24"/>
        </w:rPr>
      </w:pPr>
      <w:r>
        <w:rPr>
          <w:rFonts w:cs="Times New Roman"/>
          <w:sz w:val="24"/>
          <w:szCs w:val="24"/>
        </w:rPr>
        <w:t>“</w:t>
      </w:r>
      <w:r w:rsidRPr="00411D4E">
        <w:rPr>
          <w:rFonts w:cs="Times New Roman"/>
          <w:sz w:val="24"/>
          <w:szCs w:val="24"/>
        </w:rPr>
        <w:t xml:space="preserve">Reducing </w:t>
      </w:r>
      <w:r>
        <w:rPr>
          <w:rFonts w:cs="Times New Roman"/>
          <w:sz w:val="24"/>
          <w:szCs w:val="24"/>
        </w:rPr>
        <w:t xml:space="preserve">unnecessary </w:t>
      </w:r>
      <w:r w:rsidRPr="00411D4E">
        <w:rPr>
          <w:rFonts w:cs="Times New Roman"/>
          <w:sz w:val="24"/>
          <w:szCs w:val="24"/>
        </w:rPr>
        <w:t>caesareans is important because abdominal surgery is linked to a higher risk of complications for the mother and baby and higher healthcare costs compared to vaginal births,” said</w:t>
      </w:r>
      <w:r>
        <w:rPr>
          <w:rFonts w:cs="Times New Roman"/>
          <w:sz w:val="24"/>
          <w:szCs w:val="24"/>
        </w:rPr>
        <w:t xml:space="preserve"> Stoll</w:t>
      </w:r>
      <w:r w:rsidRPr="00411D4E">
        <w:rPr>
          <w:rFonts w:cs="Times New Roman"/>
          <w:sz w:val="24"/>
          <w:szCs w:val="24"/>
        </w:rPr>
        <w:t xml:space="preserve">, </w:t>
      </w:r>
      <w:r w:rsidRPr="00411D4E">
        <w:rPr>
          <w:sz w:val="24"/>
          <w:szCs w:val="24"/>
          <w:shd w:val="clear" w:color="auto" w:fill="FFFFFF"/>
        </w:rPr>
        <w:t>a postdoctoral fellow in the school of population and public health and the division of midwifery in UBC’s faculty of medicine</w:t>
      </w:r>
      <w:r w:rsidRPr="00411D4E">
        <w:rPr>
          <w:sz w:val="24"/>
          <w:szCs w:val="24"/>
        </w:rPr>
        <w:t>.</w:t>
      </w:r>
    </w:p>
    <w:p w14:paraId="01C64B6D" w14:textId="77777777" w:rsidR="004823D9" w:rsidRDefault="004823D9" w:rsidP="004561A4">
      <w:pPr>
        <w:pStyle w:val="NoSpacing"/>
        <w:rPr>
          <w:rFonts w:cs="Times New Roman"/>
          <w:sz w:val="24"/>
          <w:szCs w:val="24"/>
        </w:rPr>
      </w:pPr>
    </w:p>
    <w:p w14:paraId="4DF135D8" w14:textId="3021E6E2" w:rsidR="004823D9" w:rsidRDefault="004823D9" w:rsidP="004561A4">
      <w:pPr>
        <w:pStyle w:val="NoSpacing"/>
        <w:rPr>
          <w:rFonts w:cs="Times New Roman"/>
          <w:sz w:val="24"/>
          <w:szCs w:val="24"/>
        </w:rPr>
      </w:pPr>
      <w:r>
        <w:rPr>
          <w:rFonts w:cs="Times New Roman"/>
          <w:sz w:val="24"/>
          <w:szCs w:val="24"/>
        </w:rPr>
        <w:t>The study found that y</w:t>
      </w:r>
      <w:r w:rsidR="004561A4" w:rsidRPr="00411D4E">
        <w:rPr>
          <w:rFonts w:cs="Times New Roman"/>
          <w:sz w:val="24"/>
          <w:szCs w:val="24"/>
        </w:rPr>
        <w:t xml:space="preserve">oung women who preferred </w:t>
      </w:r>
      <w:r>
        <w:rPr>
          <w:rFonts w:cs="Times New Roman"/>
          <w:sz w:val="24"/>
          <w:szCs w:val="24"/>
        </w:rPr>
        <w:t xml:space="preserve">caesarean delivery had </w:t>
      </w:r>
      <w:r w:rsidR="004561A4" w:rsidRPr="00411D4E">
        <w:rPr>
          <w:rFonts w:cs="Times New Roman"/>
          <w:sz w:val="24"/>
          <w:szCs w:val="24"/>
        </w:rPr>
        <w:t xml:space="preserve">several knowledge gaps and misperceptions about childbirth that </w:t>
      </w:r>
      <w:r>
        <w:rPr>
          <w:rFonts w:cs="Times New Roman"/>
          <w:sz w:val="24"/>
          <w:szCs w:val="24"/>
        </w:rPr>
        <w:t xml:space="preserve">could </w:t>
      </w:r>
      <w:r w:rsidR="004561A4" w:rsidRPr="00411D4E">
        <w:rPr>
          <w:rFonts w:cs="Times New Roman"/>
          <w:sz w:val="24"/>
          <w:szCs w:val="24"/>
        </w:rPr>
        <w:t xml:space="preserve">be addressed through education. </w:t>
      </w:r>
    </w:p>
    <w:p w14:paraId="008AD232" w14:textId="77777777" w:rsidR="004823D9" w:rsidRDefault="004823D9" w:rsidP="004561A4">
      <w:pPr>
        <w:pStyle w:val="NoSpacing"/>
        <w:rPr>
          <w:rFonts w:cs="Times New Roman"/>
          <w:sz w:val="24"/>
          <w:szCs w:val="24"/>
        </w:rPr>
      </w:pPr>
    </w:p>
    <w:p w14:paraId="7FC726F2" w14:textId="66E3169B" w:rsidR="00411D4E" w:rsidRPr="00411D4E" w:rsidRDefault="004561A4" w:rsidP="004561A4">
      <w:pPr>
        <w:pStyle w:val="NoSpacing"/>
        <w:rPr>
          <w:sz w:val="24"/>
          <w:szCs w:val="24"/>
        </w:rPr>
      </w:pPr>
      <w:r w:rsidRPr="00411D4E">
        <w:rPr>
          <w:sz w:val="24"/>
          <w:szCs w:val="24"/>
        </w:rPr>
        <w:t>“</w:t>
      </w:r>
      <w:r w:rsidRPr="00411D4E">
        <w:rPr>
          <w:rFonts w:cs="Times New Roman"/>
          <w:sz w:val="24"/>
          <w:szCs w:val="24"/>
        </w:rPr>
        <w:t>W</w:t>
      </w:r>
      <w:r w:rsidRPr="00411D4E">
        <w:rPr>
          <w:sz w:val="24"/>
          <w:szCs w:val="24"/>
        </w:rPr>
        <w:t>e should be providing women and men with information about childbirth early on, as early as elementary or secondary school, before their attitudes towards birth become too influenced by media dramatizations and other sources</w:t>
      </w:r>
      <w:r w:rsidR="00A24745" w:rsidRPr="00411D4E">
        <w:rPr>
          <w:sz w:val="24"/>
          <w:szCs w:val="24"/>
        </w:rPr>
        <w:t xml:space="preserve"> that are</w:t>
      </w:r>
      <w:r w:rsidR="00672766">
        <w:rPr>
          <w:sz w:val="24"/>
          <w:szCs w:val="24"/>
        </w:rPr>
        <w:t xml:space="preserve">n’t </w:t>
      </w:r>
      <w:r w:rsidR="00A24745" w:rsidRPr="00411D4E">
        <w:rPr>
          <w:sz w:val="24"/>
          <w:szCs w:val="24"/>
        </w:rPr>
        <w:t>evidence-based</w:t>
      </w:r>
      <w:r w:rsidRPr="00411D4E">
        <w:rPr>
          <w:sz w:val="24"/>
          <w:szCs w:val="24"/>
        </w:rPr>
        <w:t>,” said Stoll</w:t>
      </w:r>
      <w:r w:rsidR="004823D9">
        <w:rPr>
          <w:sz w:val="24"/>
          <w:szCs w:val="24"/>
        </w:rPr>
        <w:t>.</w:t>
      </w:r>
    </w:p>
    <w:p w14:paraId="7F3889BF" w14:textId="77777777" w:rsidR="004561A4" w:rsidRPr="00411D4E" w:rsidRDefault="004561A4" w:rsidP="004561A4">
      <w:pPr>
        <w:pStyle w:val="NoSpacing"/>
        <w:rPr>
          <w:rFonts w:cs="Times New Roman"/>
          <w:sz w:val="24"/>
          <w:szCs w:val="24"/>
        </w:rPr>
      </w:pPr>
    </w:p>
    <w:p w14:paraId="37095EAC" w14:textId="77777777" w:rsidR="004561A4" w:rsidRPr="00411D4E" w:rsidRDefault="004561A4" w:rsidP="004561A4">
      <w:pPr>
        <w:pStyle w:val="NoSpacing"/>
        <w:rPr>
          <w:rFonts w:cs="Times New Roman"/>
          <w:sz w:val="24"/>
          <w:szCs w:val="24"/>
        </w:rPr>
      </w:pPr>
      <w:r w:rsidRPr="00411D4E">
        <w:rPr>
          <w:rFonts w:cs="Times New Roman"/>
          <w:sz w:val="24"/>
          <w:szCs w:val="24"/>
        </w:rPr>
        <w:t xml:space="preserve">The researcher cautions that more studies are needed to find out the best way to deliver this education. In the next stage of her research, she will test a promising midwife-led childbirth education program, currently practiced in Germany, for primary school children in Canada. </w:t>
      </w:r>
    </w:p>
    <w:p w14:paraId="7D81B0BE" w14:textId="77777777" w:rsidR="004561A4" w:rsidRPr="00411D4E" w:rsidRDefault="004561A4" w:rsidP="004561A4">
      <w:pPr>
        <w:pStyle w:val="NoSpacing"/>
        <w:rPr>
          <w:rFonts w:cs="Times New Roman"/>
          <w:sz w:val="24"/>
          <w:szCs w:val="24"/>
        </w:rPr>
      </w:pPr>
    </w:p>
    <w:p w14:paraId="73665511" w14:textId="77777777" w:rsidR="004561A4" w:rsidRPr="00411D4E" w:rsidRDefault="004561A4" w:rsidP="004561A4">
      <w:pPr>
        <w:pStyle w:val="NoSpacing"/>
        <w:rPr>
          <w:b/>
          <w:sz w:val="24"/>
          <w:szCs w:val="24"/>
        </w:rPr>
      </w:pPr>
      <w:r w:rsidRPr="00411D4E">
        <w:rPr>
          <w:b/>
          <w:sz w:val="24"/>
          <w:szCs w:val="24"/>
        </w:rPr>
        <w:t>Background</w:t>
      </w:r>
    </w:p>
    <w:p w14:paraId="37DA6AAE" w14:textId="77777777" w:rsidR="004561A4" w:rsidRPr="00411D4E" w:rsidRDefault="004561A4" w:rsidP="004561A4">
      <w:pPr>
        <w:pStyle w:val="NoSpacing"/>
        <w:rPr>
          <w:sz w:val="24"/>
          <w:szCs w:val="24"/>
        </w:rPr>
      </w:pPr>
      <w:r w:rsidRPr="00411D4E">
        <w:rPr>
          <w:sz w:val="24"/>
          <w:szCs w:val="24"/>
        </w:rPr>
        <w:t xml:space="preserve">The </w:t>
      </w:r>
      <w:hyperlink r:id="rId5" w:history="1">
        <w:r w:rsidRPr="00411D4E">
          <w:rPr>
            <w:rStyle w:val="Hyperlink"/>
            <w:sz w:val="24"/>
            <w:szCs w:val="24"/>
          </w:rPr>
          <w:t>study</w:t>
        </w:r>
      </w:hyperlink>
      <w:r w:rsidRPr="00411D4E">
        <w:rPr>
          <w:sz w:val="24"/>
          <w:szCs w:val="24"/>
        </w:rPr>
        <w:t xml:space="preserve">, </w:t>
      </w:r>
      <w:r w:rsidRPr="00411D4E">
        <w:rPr>
          <w:sz w:val="24"/>
          <w:szCs w:val="24"/>
          <w:shd w:val="clear" w:color="auto" w:fill="FFFFFF"/>
        </w:rPr>
        <w:t xml:space="preserve">published recently in </w:t>
      </w:r>
      <w:r w:rsidRPr="00411D4E">
        <w:rPr>
          <w:i/>
          <w:sz w:val="24"/>
          <w:szCs w:val="24"/>
          <w:shd w:val="clear" w:color="auto" w:fill="FFFFFF"/>
        </w:rPr>
        <w:t xml:space="preserve">Reproductive Health, </w:t>
      </w:r>
      <w:r w:rsidRPr="00411D4E">
        <w:rPr>
          <w:sz w:val="24"/>
          <w:szCs w:val="24"/>
        </w:rPr>
        <w:t xml:space="preserve">examined survey data from </w:t>
      </w:r>
      <w:r w:rsidRPr="00411D4E">
        <w:rPr>
          <w:sz w:val="24"/>
          <w:szCs w:val="24"/>
          <w:shd w:val="clear" w:color="auto" w:fill="FFFFFF"/>
        </w:rPr>
        <w:t>3,616 childless women in Australia, Canada, Chile, England, Germany, Iceland, New Zealand and the United States. The average age of participants was 23 years old. T</w:t>
      </w:r>
      <w:r w:rsidRPr="00411D4E">
        <w:rPr>
          <w:sz w:val="24"/>
          <w:szCs w:val="24"/>
        </w:rPr>
        <w:t xml:space="preserve">he Canadian Institutes of </w:t>
      </w:r>
      <w:r w:rsidRPr="00411D4E">
        <w:rPr>
          <w:sz w:val="24"/>
          <w:szCs w:val="24"/>
        </w:rPr>
        <w:lastRenderedPageBreak/>
        <w:t xml:space="preserve">Health Research, the Michael Smith Foundation for Health Research and Curtin University in Australia provided funding.  </w:t>
      </w:r>
    </w:p>
    <w:p w14:paraId="513B78A4" w14:textId="77777777" w:rsidR="004561A4" w:rsidRPr="00411D4E" w:rsidRDefault="004561A4" w:rsidP="004561A4">
      <w:pPr>
        <w:pStyle w:val="NoSpacing"/>
        <w:rPr>
          <w:sz w:val="24"/>
          <w:szCs w:val="24"/>
        </w:rPr>
      </w:pPr>
    </w:p>
    <w:p w14:paraId="719006D7" w14:textId="0B5B9C1A" w:rsidR="004561A4" w:rsidRPr="00870CC3" w:rsidRDefault="004561A4" w:rsidP="004561A4">
      <w:pPr>
        <w:pStyle w:val="NoSpacing"/>
        <w:rPr>
          <w:sz w:val="24"/>
          <w:szCs w:val="24"/>
        </w:rPr>
      </w:pPr>
      <w:r w:rsidRPr="00411D4E">
        <w:rPr>
          <w:sz w:val="24"/>
          <w:szCs w:val="24"/>
          <w:shd w:val="clear" w:color="auto" w:fill="FFFFFF"/>
        </w:rPr>
        <w:t xml:space="preserve">Stoll has just </w:t>
      </w:r>
      <w:r w:rsidRPr="00870CC3">
        <w:rPr>
          <w:sz w:val="24"/>
          <w:szCs w:val="24"/>
          <w:shd w:val="clear" w:color="auto" w:fill="FFFFFF"/>
        </w:rPr>
        <w:t xml:space="preserve">completed a review </w:t>
      </w:r>
      <w:r w:rsidRPr="00411D4E">
        <w:rPr>
          <w:sz w:val="24"/>
          <w:szCs w:val="24"/>
          <w:shd w:val="clear" w:color="auto" w:fill="FFFFFF"/>
        </w:rPr>
        <w:t xml:space="preserve">of interventions for pregnancy anxiety and childbirth fear. She </w:t>
      </w:r>
      <w:r w:rsidRPr="00411D4E">
        <w:rPr>
          <w:sz w:val="24"/>
          <w:szCs w:val="24"/>
        </w:rPr>
        <w:t xml:space="preserve">is currently studying childbirth fear among women in Vancouver and on Vancouver Island with colleague Nicole Fairbrother, director of the </w:t>
      </w:r>
      <w:r w:rsidRPr="00411D4E">
        <w:rPr>
          <w:sz w:val="24"/>
          <w:szCs w:val="24"/>
          <w:shd w:val="clear" w:color="auto" w:fill="FFFFFF"/>
        </w:rPr>
        <w:t>perinatal anxiety research lab at UBC. (</w:t>
      </w:r>
      <w:hyperlink r:id="rId6" w:history="1">
        <w:r w:rsidRPr="00411D4E">
          <w:rPr>
            <w:rStyle w:val="Hyperlink"/>
            <w:rFonts w:cs="Arial"/>
            <w:sz w:val="24"/>
            <w:szCs w:val="24"/>
            <w:shd w:val="clear" w:color="auto" w:fill="FFFFFF"/>
          </w:rPr>
          <w:t>http://parlab.med.ubc.</w:t>
        </w:r>
        <w:r w:rsidRPr="00411D4E">
          <w:rPr>
            <w:rStyle w:val="Hyperlink"/>
            <w:rFonts w:cs="Arial"/>
            <w:sz w:val="24"/>
            <w:szCs w:val="24"/>
            <w:shd w:val="clear" w:color="auto" w:fill="FFFFFF"/>
          </w:rPr>
          <w:t>c</w:t>
        </w:r>
        <w:r w:rsidRPr="00411D4E">
          <w:rPr>
            <w:rStyle w:val="Hyperlink"/>
            <w:rFonts w:cs="Arial"/>
            <w:sz w:val="24"/>
            <w:szCs w:val="24"/>
            <w:shd w:val="clear" w:color="auto" w:fill="FFFFFF"/>
          </w:rPr>
          <w:t>a/)</w:t>
        </w:r>
      </w:hyperlink>
      <w:r w:rsidRPr="00411D4E">
        <w:rPr>
          <w:sz w:val="24"/>
          <w:szCs w:val="24"/>
          <w:shd w:val="clear" w:color="auto" w:fill="FFFFFF"/>
        </w:rPr>
        <w:t xml:space="preserve">. </w:t>
      </w:r>
      <w:r w:rsidR="00870CC3">
        <w:rPr>
          <w:sz w:val="24"/>
          <w:szCs w:val="24"/>
          <w:shd w:val="clear" w:color="auto" w:fill="FFFFFF"/>
        </w:rPr>
        <w:t xml:space="preserve">Stoll </w:t>
      </w:r>
      <w:r w:rsidR="00870CC3">
        <w:rPr>
          <w:rFonts w:cs="Arial"/>
          <w:sz w:val="24"/>
          <w:szCs w:val="24"/>
          <w:shd w:val="clear" w:color="auto" w:fill="FFFFFF"/>
        </w:rPr>
        <w:t>is an active member of the Birth Place Lab at UBC (</w:t>
      </w:r>
      <w:hyperlink r:id="rId7" w:history="1">
        <w:r w:rsidR="00870CC3" w:rsidRPr="00EC4582">
          <w:rPr>
            <w:rStyle w:val="Hyperlink"/>
            <w:rFonts w:cs="Arial"/>
            <w:sz w:val="24"/>
            <w:szCs w:val="24"/>
            <w:shd w:val="clear" w:color="auto" w:fill="FFFFFF"/>
          </w:rPr>
          <w:t>http://b</w:t>
        </w:r>
        <w:r w:rsidR="00870CC3" w:rsidRPr="00EC4582">
          <w:rPr>
            <w:rStyle w:val="Hyperlink"/>
            <w:rFonts w:cs="Arial"/>
            <w:sz w:val="24"/>
            <w:szCs w:val="24"/>
            <w:shd w:val="clear" w:color="auto" w:fill="FFFFFF"/>
          </w:rPr>
          <w:t>i</w:t>
        </w:r>
        <w:r w:rsidR="00870CC3" w:rsidRPr="00EC4582">
          <w:rPr>
            <w:rStyle w:val="Hyperlink"/>
            <w:rFonts w:cs="Arial"/>
            <w:sz w:val="24"/>
            <w:szCs w:val="24"/>
            <w:shd w:val="clear" w:color="auto" w:fill="FFFFFF"/>
          </w:rPr>
          <w:t>rthplacelab.org/)</w:t>
        </w:r>
      </w:hyperlink>
      <w:r w:rsidR="00870CC3">
        <w:rPr>
          <w:rStyle w:val="Hyperlink"/>
          <w:rFonts w:cs="Arial"/>
          <w:color w:val="auto"/>
          <w:sz w:val="24"/>
          <w:szCs w:val="24"/>
          <w:u w:val="none"/>
          <w:shd w:val="clear" w:color="auto" w:fill="FFFFFF"/>
        </w:rPr>
        <w:t>.</w:t>
      </w:r>
    </w:p>
    <w:p w14:paraId="3D634916" w14:textId="77777777" w:rsidR="004561A4" w:rsidRPr="00411D4E" w:rsidRDefault="004561A4" w:rsidP="004561A4">
      <w:pPr>
        <w:pStyle w:val="NoSpacing"/>
        <w:rPr>
          <w:sz w:val="24"/>
          <w:szCs w:val="24"/>
          <w:shd w:val="clear" w:color="auto" w:fill="FFFFFF"/>
        </w:rPr>
      </w:pPr>
    </w:p>
    <w:p w14:paraId="4C16C26A" w14:textId="77777777" w:rsidR="003C6FDF" w:rsidRPr="00411D4E" w:rsidRDefault="00E107A4">
      <w:pPr>
        <w:rPr>
          <w:sz w:val="24"/>
          <w:szCs w:val="24"/>
        </w:rPr>
      </w:pPr>
    </w:p>
    <w:sectPr w:rsidR="003C6FDF" w:rsidRPr="0041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CBA"/>
    <w:multiLevelType w:val="hybridMultilevel"/>
    <w:tmpl w:val="1672819A"/>
    <w:lvl w:ilvl="0" w:tplc="227677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A4"/>
    <w:rsid w:val="00225502"/>
    <w:rsid w:val="003F24E2"/>
    <w:rsid w:val="00411D4E"/>
    <w:rsid w:val="004561A4"/>
    <w:rsid w:val="0046337A"/>
    <w:rsid w:val="004823D9"/>
    <w:rsid w:val="004948E1"/>
    <w:rsid w:val="00672766"/>
    <w:rsid w:val="007D083B"/>
    <w:rsid w:val="00870CC3"/>
    <w:rsid w:val="008A18BF"/>
    <w:rsid w:val="009704AB"/>
    <w:rsid w:val="009E225A"/>
    <w:rsid w:val="00A0114D"/>
    <w:rsid w:val="00A24745"/>
    <w:rsid w:val="00AC7443"/>
    <w:rsid w:val="00BB7A5C"/>
    <w:rsid w:val="00C27F32"/>
    <w:rsid w:val="00C331B8"/>
    <w:rsid w:val="00D71137"/>
    <w:rsid w:val="00DF76BC"/>
    <w:rsid w:val="00E107A4"/>
    <w:rsid w:val="00E140B9"/>
    <w:rsid w:val="00E20BB5"/>
    <w:rsid w:val="00F909D6"/>
    <w:rsid w:val="00F9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CBC3"/>
  <w14:defaultImageDpi w14:val="32767"/>
  <w15:docId w15:val="{9732DA2B-398E-4A22-98D8-1645878A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A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A4"/>
    <w:rPr>
      <w:sz w:val="22"/>
      <w:szCs w:val="22"/>
    </w:rPr>
  </w:style>
  <w:style w:type="character" w:styleId="Hyperlink">
    <w:name w:val="Hyperlink"/>
    <w:basedOn w:val="DefaultParagraphFont"/>
    <w:uiPriority w:val="99"/>
    <w:unhideWhenUsed/>
    <w:rsid w:val="004561A4"/>
    <w:rPr>
      <w:color w:val="0000FF"/>
      <w:u w:val="single"/>
    </w:rPr>
  </w:style>
  <w:style w:type="character" w:styleId="CommentReference">
    <w:name w:val="annotation reference"/>
    <w:basedOn w:val="DefaultParagraphFont"/>
    <w:uiPriority w:val="99"/>
    <w:semiHidden/>
    <w:unhideWhenUsed/>
    <w:rsid w:val="004561A4"/>
    <w:rPr>
      <w:sz w:val="18"/>
      <w:szCs w:val="18"/>
    </w:rPr>
  </w:style>
  <w:style w:type="paragraph" w:styleId="CommentText">
    <w:name w:val="annotation text"/>
    <w:basedOn w:val="Normal"/>
    <w:link w:val="CommentTextChar"/>
    <w:uiPriority w:val="99"/>
    <w:semiHidden/>
    <w:unhideWhenUsed/>
    <w:rsid w:val="004561A4"/>
    <w:pPr>
      <w:spacing w:line="240" w:lineRule="auto"/>
    </w:pPr>
    <w:rPr>
      <w:sz w:val="24"/>
      <w:szCs w:val="24"/>
    </w:rPr>
  </w:style>
  <w:style w:type="character" w:customStyle="1" w:styleId="CommentTextChar">
    <w:name w:val="Comment Text Char"/>
    <w:basedOn w:val="DefaultParagraphFont"/>
    <w:link w:val="CommentText"/>
    <w:uiPriority w:val="99"/>
    <w:semiHidden/>
    <w:rsid w:val="004561A4"/>
  </w:style>
  <w:style w:type="paragraph" w:styleId="BalloonText">
    <w:name w:val="Balloon Text"/>
    <w:basedOn w:val="Normal"/>
    <w:link w:val="BalloonTextChar"/>
    <w:uiPriority w:val="99"/>
    <w:semiHidden/>
    <w:unhideWhenUsed/>
    <w:rsid w:val="004561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1A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70C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rthplace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lab.med.ubc.ca/)" TargetMode="External"/><Relationship Id="rId5" Type="http://schemas.openxmlformats.org/officeDocument/2006/relationships/hyperlink" Target="https://reproductive-health-journal.biomedcentral.com/articles/10.1186/s12978-017-0354-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Stoll</dc:creator>
  <cp:lastModifiedBy>Tracey Mason</cp:lastModifiedBy>
  <cp:revision>2</cp:revision>
  <dcterms:created xsi:type="dcterms:W3CDTF">2017-09-19T22:36:00Z</dcterms:created>
  <dcterms:modified xsi:type="dcterms:W3CDTF">2017-09-19T22:36:00Z</dcterms:modified>
</cp:coreProperties>
</file>